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B6" w:rsidRPr="004759B6" w:rsidRDefault="004759B6" w:rsidP="004759B6">
      <w:pPr>
        <w:tabs>
          <w:tab w:val="left" w:pos="142"/>
        </w:tabs>
        <w:spacing w:after="0" w:line="240" w:lineRule="auto"/>
        <w:ind w:left="5670"/>
        <w:rPr>
          <w:rFonts w:ascii="Times New Roman" w:hAnsi="Times New Roman" w:cs="Times New Roman"/>
          <w:b/>
          <w:sz w:val="28"/>
          <w:szCs w:val="28"/>
        </w:rPr>
      </w:pPr>
      <w:r w:rsidRPr="004759B6">
        <w:rPr>
          <w:rFonts w:ascii="Times New Roman" w:hAnsi="Times New Roman" w:cs="Times New Roman"/>
          <w:b/>
          <w:sz w:val="28"/>
          <w:szCs w:val="28"/>
        </w:rPr>
        <w:t>Утверждено:</w:t>
      </w:r>
    </w:p>
    <w:p w:rsidR="004759B6" w:rsidRPr="004759B6" w:rsidRDefault="004759B6" w:rsidP="004759B6">
      <w:pPr>
        <w:tabs>
          <w:tab w:val="left" w:pos="142"/>
        </w:tabs>
        <w:spacing w:after="0" w:line="240" w:lineRule="auto"/>
        <w:ind w:left="5670"/>
        <w:rPr>
          <w:rFonts w:ascii="Times New Roman" w:hAnsi="Times New Roman" w:cs="Times New Roman"/>
          <w:sz w:val="24"/>
          <w:szCs w:val="24"/>
        </w:rPr>
      </w:pPr>
      <w:r w:rsidRPr="004759B6">
        <w:rPr>
          <w:rFonts w:ascii="Times New Roman" w:hAnsi="Times New Roman" w:cs="Times New Roman"/>
          <w:sz w:val="24"/>
          <w:szCs w:val="24"/>
        </w:rPr>
        <w:t>Генеральным директором</w:t>
      </w:r>
    </w:p>
    <w:p w:rsidR="004759B6" w:rsidRPr="004759B6" w:rsidRDefault="00B40A2F" w:rsidP="00B40A2F">
      <w:pPr>
        <w:tabs>
          <w:tab w:val="left" w:pos="142"/>
        </w:tabs>
        <w:spacing w:after="0" w:line="240" w:lineRule="auto"/>
        <w:rPr>
          <w:rFonts w:ascii="Times New Roman" w:hAnsi="Times New Roman" w:cs="Times New Roman"/>
          <w:sz w:val="24"/>
          <w:szCs w:val="24"/>
        </w:rPr>
      </w:pPr>
      <w:r w:rsidRPr="00B40A2F">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ООО </w:t>
      </w:r>
      <w:r w:rsidR="004759B6">
        <w:rPr>
          <w:rFonts w:ascii="Times New Roman" w:hAnsi="Times New Roman" w:cs="Times New Roman"/>
          <w:sz w:val="24"/>
          <w:szCs w:val="24"/>
        </w:rPr>
        <w:t>«</w:t>
      </w:r>
      <w:proofErr w:type="spellStart"/>
      <w:r w:rsidR="004759B6" w:rsidRPr="004759B6">
        <w:rPr>
          <w:rFonts w:ascii="Times New Roman" w:hAnsi="Times New Roman" w:cs="Times New Roman"/>
          <w:sz w:val="24"/>
          <w:szCs w:val="24"/>
        </w:rPr>
        <w:t>Охинские</w:t>
      </w:r>
      <w:proofErr w:type="spellEnd"/>
      <w:r w:rsidR="004759B6" w:rsidRPr="004759B6">
        <w:rPr>
          <w:rFonts w:ascii="Times New Roman" w:hAnsi="Times New Roman" w:cs="Times New Roman"/>
          <w:sz w:val="24"/>
          <w:szCs w:val="24"/>
        </w:rPr>
        <w:t xml:space="preserve"> электрические сети»</w:t>
      </w:r>
    </w:p>
    <w:p w:rsidR="004759B6" w:rsidRPr="004759B6" w:rsidRDefault="00B40A2F" w:rsidP="00B40A2F">
      <w:pPr>
        <w:tabs>
          <w:tab w:val="left" w:pos="142"/>
        </w:tabs>
        <w:spacing w:after="0" w:line="240" w:lineRule="auto"/>
        <w:rPr>
          <w:rFonts w:ascii="Times New Roman" w:hAnsi="Times New Roman" w:cs="Times New Roman"/>
          <w:sz w:val="24"/>
          <w:szCs w:val="24"/>
        </w:rPr>
      </w:pPr>
      <w:r w:rsidRPr="009067E6">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Приказ № </w:t>
      </w:r>
      <w:r w:rsidR="00705002">
        <w:rPr>
          <w:rFonts w:ascii="Times New Roman" w:hAnsi="Times New Roman" w:cs="Times New Roman"/>
          <w:sz w:val="24"/>
          <w:szCs w:val="24"/>
        </w:rPr>
        <w:t>45</w:t>
      </w:r>
      <w:r w:rsidR="004759B6" w:rsidRPr="004759B6">
        <w:rPr>
          <w:rFonts w:ascii="Times New Roman" w:hAnsi="Times New Roman" w:cs="Times New Roman"/>
          <w:sz w:val="24"/>
          <w:szCs w:val="24"/>
        </w:rPr>
        <w:t xml:space="preserve">     от </w:t>
      </w:r>
      <w:proofErr w:type="gramStart"/>
      <w:r w:rsidR="004759B6" w:rsidRPr="004759B6">
        <w:rPr>
          <w:rFonts w:ascii="Times New Roman" w:hAnsi="Times New Roman" w:cs="Times New Roman"/>
          <w:sz w:val="24"/>
          <w:szCs w:val="24"/>
        </w:rPr>
        <w:t>«</w:t>
      </w:r>
      <w:r w:rsidR="00705002">
        <w:rPr>
          <w:rFonts w:ascii="Times New Roman" w:hAnsi="Times New Roman" w:cs="Times New Roman"/>
          <w:sz w:val="24"/>
          <w:szCs w:val="24"/>
        </w:rPr>
        <w:t xml:space="preserve"> 12</w:t>
      </w:r>
      <w:proofErr w:type="gramEnd"/>
      <w:r w:rsidR="00705002">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 </w:t>
      </w:r>
      <w:r w:rsidR="00705002">
        <w:rPr>
          <w:rFonts w:ascii="Times New Roman" w:hAnsi="Times New Roman" w:cs="Times New Roman"/>
          <w:sz w:val="24"/>
          <w:szCs w:val="24"/>
        </w:rPr>
        <w:t>апреля</w:t>
      </w:r>
      <w:r w:rsidR="004759B6" w:rsidRPr="004759B6">
        <w:rPr>
          <w:rFonts w:ascii="Times New Roman" w:hAnsi="Times New Roman" w:cs="Times New Roman"/>
          <w:sz w:val="24"/>
          <w:szCs w:val="24"/>
        </w:rPr>
        <w:t xml:space="preserve"> 20</w:t>
      </w:r>
      <w:r w:rsidR="00705002">
        <w:rPr>
          <w:rFonts w:ascii="Times New Roman" w:hAnsi="Times New Roman" w:cs="Times New Roman"/>
          <w:sz w:val="24"/>
          <w:szCs w:val="24"/>
        </w:rPr>
        <w:t>21</w:t>
      </w:r>
      <w:r w:rsidR="004759B6" w:rsidRPr="004759B6">
        <w:rPr>
          <w:rFonts w:ascii="Times New Roman" w:hAnsi="Times New Roman" w:cs="Times New Roman"/>
          <w:sz w:val="24"/>
          <w:szCs w:val="24"/>
        </w:rPr>
        <w:t xml:space="preserve"> г.</w:t>
      </w: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 w:val="left" w:pos="4153"/>
        </w:tabs>
        <w:spacing w:after="0" w:line="240" w:lineRule="auto"/>
        <w:ind w:firstLine="851"/>
      </w:pPr>
      <w:r w:rsidRPr="00900DEB">
        <w:tab/>
      </w: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bookmarkStart w:id="0" w:name="_GoBack"/>
      <w:bookmarkEnd w:id="0"/>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066365" w:rsidP="00066365">
      <w:pPr>
        <w:tabs>
          <w:tab w:val="left" w:pos="142"/>
        </w:tabs>
        <w:spacing w:after="0" w:line="240" w:lineRule="auto"/>
        <w:ind w:firstLine="851"/>
        <w:rPr>
          <w:rFonts w:ascii="Times New Roman" w:hAnsi="Times New Roman" w:cs="Times New Roman"/>
          <w:b/>
          <w:bCs/>
          <w:sz w:val="32"/>
          <w:szCs w:val="32"/>
        </w:rPr>
      </w:pPr>
      <w:r>
        <w:rPr>
          <w:rFonts w:ascii="Times New Roman" w:hAnsi="Times New Roman" w:cs="Times New Roman"/>
          <w:b/>
          <w:bCs/>
          <w:sz w:val="32"/>
          <w:szCs w:val="32"/>
        </w:rPr>
        <w:t xml:space="preserve">                                 </w:t>
      </w:r>
      <w:r w:rsidR="004759B6" w:rsidRPr="004759B6">
        <w:rPr>
          <w:rFonts w:ascii="Times New Roman" w:hAnsi="Times New Roman" w:cs="Times New Roman"/>
          <w:b/>
          <w:bCs/>
          <w:sz w:val="32"/>
          <w:szCs w:val="32"/>
        </w:rPr>
        <w:t>Положение</w:t>
      </w:r>
    </w:p>
    <w:p w:rsidR="004759B6" w:rsidRPr="004759B6" w:rsidRDefault="004759B6" w:rsidP="004759B6">
      <w:pPr>
        <w:tabs>
          <w:tab w:val="left" w:pos="142"/>
        </w:tabs>
        <w:spacing w:after="0" w:line="240" w:lineRule="auto"/>
        <w:ind w:firstLine="851"/>
        <w:jc w:val="center"/>
        <w:rPr>
          <w:rFonts w:ascii="Times New Roman" w:hAnsi="Times New Roman" w:cs="Times New Roman"/>
          <w:b/>
          <w:bCs/>
          <w:sz w:val="32"/>
          <w:szCs w:val="32"/>
        </w:rPr>
      </w:pPr>
    </w:p>
    <w:p w:rsidR="00066365" w:rsidRDefault="004759B6" w:rsidP="00066365">
      <w:pPr>
        <w:tabs>
          <w:tab w:val="left" w:pos="142"/>
        </w:tabs>
        <w:spacing w:after="0" w:line="240" w:lineRule="auto"/>
        <w:rPr>
          <w:rFonts w:ascii="Times New Roman" w:hAnsi="Times New Roman" w:cs="Times New Roman"/>
          <w:b/>
          <w:bCs/>
          <w:sz w:val="28"/>
          <w:szCs w:val="28"/>
        </w:rPr>
      </w:pPr>
      <w:r w:rsidRPr="004759B6">
        <w:rPr>
          <w:rFonts w:ascii="Times New Roman" w:hAnsi="Times New Roman" w:cs="Times New Roman"/>
          <w:b/>
          <w:bCs/>
          <w:sz w:val="28"/>
          <w:szCs w:val="28"/>
        </w:rPr>
        <w:t>о порядке проведения регламентированных закупок товаров, работ,</w:t>
      </w:r>
    </w:p>
    <w:p w:rsidR="004759B6" w:rsidRPr="004759B6" w:rsidRDefault="00066365" w:rsidP="00066365">
      <w:pPr>
        <w:tabs>
          <w:tab w:val="left" w:pos="142"/>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4759B6" w:rsidRPr="004759B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759B6" w:rsidRPr="004759B6">
        <w:rPr>
          <w:rFonts w:ascii="Times New Roman" w:hAnsi="Times New Roman" w:cs="Times New Roman"/>
          <w:b/>
          <w:bCs/>
          <w:sz w:val="28"/>
          <w:szCs w:val="28"/>
        </w:rPr>
        <w:t xml:space="preserve">услуг для нужд ООО </w:t>
      </w:r>
      <w:r w:rsidR="004759B6" w:rsidRPr="004759B6">
        <w:rPr>
          <w:rFonts w:ascii="Times New Roman" w:hAnsi="Times New Roman" w:cs="Times New Roman"/>
          <w:b/>
          <w:sz w:val="28"/>
          <w:szCs w:val="28"/>
        </w:rPr>
        <w:t>«</w:t>
      </w:r>
      <w:proofErr w:type="spellStart"/>
      <w:r w:rsidR="004759B6" w:rsidRPr="004759B6">
        <w:rPr>
          <w:rFonts w:ascii="Times New Roman" w:hAnsi="Times New Roman" w:cs="Times New Roman"/>
          <w:b/>
          <w:sz w:val="28"/>
          <w:szCs w:val="28"/>
        </w:rPr>
        <w:t>Охинские</w:t>
      </w:r>
      <w:proofErr w:type="spellEnd"/>
      <w:r w:rsidR="004759B6" w:rsidRPr="004759B6">
        <w:rPr>
          <w:rFonts w:ascii="Times New Roman" w:hAnsi="Times New Roman" w:cs="Times New Roman"/>
          <w:b/>
          <w:sz w:val="28"/>
          <w:szCs w:val="28"/>
        </w:rPr>
        <w:t xml:space="preserve"> электрические сети»</w:t>
      </w: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066365" w:rsidP="00066365">
      <w:pPr>
        <w:tabs>
          <w:tab w:val="left" w:pos="142"/>
        </w:tabs>
      </w:pPr>
      <w:r>
        <w:rPr>
          <w:rFonts w:ascii="Times New Roman" w:hAnsi="Times New Roman" w:cs="Times New Roman"/>
          <w:sz w:val="28"/>
          <w:szCs w:val="28"/>
        </w:rPr>
        <w:t xml:space="preserve">                                                  г</w:t>
      </w:r>
      <w:r w:rsidR="004759B6" w:rsidRPr="004759B6">
        <w:rPr>
          <w:rFonts w:ascii="Times New Roman" w:hAnsi="Times New Roman" w:cs="Times New Roman"/>
          <w:sz w:val="28"/>
          <w:szCs w:val="28"/>
        </w:rPr>
        <w:t>.Оха</w:t>
      </w:r>
    </w:p>
    <w:p w:rsidR="004759B6" w:rsidRPr="004759B6" w:rsidRDefault="004759B6" w:rsidP="004759B6">
      <w:pPr>
        <w:tabs>
          <w:tab w:val="left" w:pos="142"/>
        </w:tabs>
        <w:ind w:firstLine="851"/>
        <w:jc w:val="center"/>
        <w:rPr>
          <w:rFonts w:ascii="Times New Roman" w:hAnsi="Times New Roman" w:cs="Times New Roman"/>
          <w:b/>
          <w:bCs/>
          <w:sz w:val="28"/>
          <w:szCs w:val="28"/>
        </w:rPr>
      </w:pPr>
      <w:r>
        <w:br w:type="page"/>
      </w:r>
      <w:r w:rsidRPr="004759B6">
        <w:rPr>
          <w:rFonts w:ascii="Times New Roman" w:hAnsi="Times New Roman" w:cs="Times New Roman"/>
          <w:b/>
          <w:bCs/>
          <w:sz w:val="28"/>
          <w:szCs w:val="28"/>
        </w:rPr>
        <w:lastRenderedPageBreak/>
        <w:t>Оглавление</w:t>
      </w:r>
    </w:p>
    <w:p w:rsidR="004759B6" w:rsidRPr="00900DEB" w:rsidRDefault="004759B6" w:rsidP="004759B6"/>
    <w:p w:rsidR="004759B6" w:rsidRPr="00900DEB" w:rsidRDefault="004759B6" w:rsidP="004759B6"/>
    <w:p w:rsidR="004759B6" w:rsidRPr="00900DEB" w:rsidRDefault="004759B6" w:rsidP="004759B6"/>
    <w:p w:rsidR="004759B6" w:rsidRPr="0081625E" w:rsidRDefault="00D81E8A" w:rsidP="004759B6">
      <w:pPr>
        <w:tabs>
          <w:tab w:val="left" w:pos="440"/>
          <w:tab w:val="right" w:leader="dot" w:pos="9771"/>
        </w:tabs>
        <w:spacing w:after="0" w:line="240" w:lineRule="auto"/>
        <w:ind w:right="510"/>
        <w:jc w:val="right"/>
        <w:rPr>
          <w:lang w:val="en-US"/>
        </w:rPr>
      </w:pPr>
      <w:r w:rsidRPr="00900DEB">
        <w:fldChar w:fldCharType="begin"/>
      </w:r>
      <w:r w:rsidR="004759B6" w:rsidRPr="00900DEB">
        <w:instrText xml:space="preserve"> TOC \o "1-3" \h \z \u </w:instrText>
      </w:r>
      <w:r w:rsidRPr="00900DEB">
        <w:fldChar w:fldCharType="separate"/>
      </w:r>
      <w:hyperlink w:anchor="_Toc318717176" w:history="1">
        <w:r w:rsidR="004759B6" w:rsidRPr="00900DEB">
          <w:rPr>
            <w:b/>
            <w:bCs/>
            <w:smallCaps/>
            <w:noProof/>
            <w:color w:val="0000FF"/>
            <w:spacing w:val="5"/>
            <w:kern w:val="28"/>
            <w:u w:val="single"/>
          </w:rPr>
          <w:t>1.</w:t>
        </w:r>
        <w:r w:rsidR="004759B6" w:rsidRPr="00900DEB">
          <w:rPr>
            <w:rFonts w:ascii="Calibri" w:hAnsi="Calibri" w:cs="Calibri"/>
            <w:noProof/>
          </w:rPr>
          <w:tab/>
        </w:r>
        <w:r w:rsidR="004759B6">
          <w:rPr>
            <w:b/>
            <w:bCs/>
            <w:noProof/>
            <w:color w:val="0000FF"/>
            <w:kern w:val="28"/>
            <w:u w:val="single"/>
          </w:rPr>
          <w:t>Термины и определения</w:t>
        </w:r>
        <w:r w:rsidR="004759B6" w:rsidRPr="00900DEB">
          <w:rPr>
            <w:noProof/>
            <w:webHidden/>
          </w:rPr>
          <w:tab/>
        </w:r>
      </w:hyperlink>
      <w:r w:rsidR="0081625E">
        <w:rPr>
          <w:lang w:val="en-US"/>
        </w:rPr>
        <w:t xml:space="preserve"> </w:t>
      </w:r>
    </w:p>
    <w:p w:rsidR="004759B6" w:rsidRPr="00900DEB" w:rsidRDefault="004759B6" w:rsidP="004759B6">
      <w:pPr>
        <w:tabs>
          <w:tab w:val="left" w:pos="440"/>
          <w:tab w:val="right" w:leader="dot" w:pos="9771"/>
        </w:tabs>
        <w:spacing w:after="0" w:line="240" w:lineRule="auto"/>
        <w:ind w:right="510"/>
        <w:jc w:val="right"/>
        <w:rPr>
          <w:rFonts w:ascii="Calibri" w:hAnsi="Calibri" w:cs="Calibri"/>
          <w:noProof/>
        </w:rPr>
      </w:pPr>
    </w:p>
    <w:p w:rsidR="004759B6" w:rsidRDefault="00705002" w:rsidP="004759B6">
      <w:pPr>
        <w:tabs>
          <w:tab w:val="left" w:pos="440"/>
          <w:tab w:val="right" w:leader="dot" w:pos="9771"/>
        </w:tabs>
        <w:spacing w:after="0" w:line="240" w:lineRule="auto"/>
        <w:ind w:right="1191"/>
        <w:jc w:val="right"/>
      </w:pPr>
      <w:hyperlink w:anchor="_Toc318717177" w:history="1">
        <w:r w:rsidR="004759B6" w:rsidRPr="00900DEB">
          <w:rPr>
            <w:b/>
            <w:bCs/>
            <w:noProof/>
            <w:color w:val="0000FF"/>
            <w:kern w:val="28"/>
            <w:u w:val="single"/>
          </w:rPr>
          <w:t>2.</w:t>
        </w:r>
        <w:r w:rsidR="004759B6" w:rsidRPr="00900DEB">
          <w:rPr>
            <w:rFonts w:ascii="Calibri" w:hAnsi="Calibri" w:cs="Calibri"/>
            <w:noProof/>
          </w:rPr>
          <w:tab/>
        </w:r>
        <w:r w:rsidR="00066365">
          <w:rPr>
            <w:b/>
            <w:bCs/>
            <w:noProof/>
            <w:color w:val="0000FF"/>
            <w:kern w:val="28"/>
            <w:u w:val="single"/>
          </w:rPr>
          <w:t>Общие положения</w:t>
        </w:r>
        <w:r w:rsidR="004759B6" w:rsidRPr="00900DEB">
          <w:rPr>
            <w:noProof/>
            <w:webHidden/>
          </w:rPr>
          <w:tab/>
        </w:r>
        <w:r w:rsidR="00066365">
          <w:rPr>
            <w:noProof/>
            <w:webHidden/>
          </w:rPr>
          <w:t>4</w:t>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705002" w:rsidP="004759B6">
      <w:pPr>
        <w:tabs>
          <w:tab w:val="left" w:pos="440"/>
          <w:tab w:val="right" w:leader="dot" w:pos="9771"/>
        </w:tabs>
        <w:spacing w:after="0" w:line="240" w:lineRule="auto"/>
        <w:ind w:right="1191"/>
        <w:jc w:val="right"/>
      </w:pPr>
      <w:hyperlink w:anchor="_Toc318717178" w:history="1">
        <w:r w:rsidR="004759B6" w:rsidRPr="00900DEB">
          <w:rPr>
            <w:b/>
            <w:bCs/>
            <w:noProof/>
            <w:color w:val="0000FF"/>
            <w:u w:val="single"/>
          </w:rPr>
          <w:t>3.</w:t>
        </w:r>
        <w:r w:rsidR="004759B6" w:rsidRPr="00900DEB">
          <w:rPr>
            <w:rFonts w:ascii="Calibri" w:hAnsi="Calibri" w:cs="Calibri"/>
            <w:noProof/>
          </w:rPr>
          <w:tab/>
        </w:r>
        <w:r w:rsidR="004759B6" w:rsidRPr="00900DEB">
          <w:rPr>
            <w:b/>
            <w:bCs/>
            <w:noProof/>
            <w:color w:val="0000FF"/>
            <w:u w:val="single"/>
          </w:rPr>
          <w:t>Управление закупочной деятельностью</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_Toc318717178 \h </w:instrText>
        </w:r>
        <w:r w:rsidR="00D81E8A" w:rsidRPr="00900DEB">
          <w:rPr>
            <w:noProof/>
            <w:webHidden/>
          </w:rPr>
        </w:r>
        <w:r w:rsidR="00D81E8A" w:rsidRPr="00900DEB">
          <w:rPr>
            <w:noProof/>
            <w:webHidden/>
          </w:rPr>
          <w:fldChar w:fldCharType="separate"/>
        </w:r>
        <w:r w:rsidR="00B40A2F">
          <w:rPr>
            <w:noProof/>
            <w:webHidden/>
          </w:rPr>
          <w:t>5</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705002" w:rsidP="004759B6">
      <w:pPr>
        <w:tabs>
          <w:tab w:val="left" w:pos="440"/>
          <w:tab w:val="right" w:leader="dot" w:pos="9771"/>
        </w:tabs>
        <w:spacing w:after="0" w:line="240" w:lineRule="auto"/>
        <w:ind w:right="1191"/>
        <w:jc w:val="right"/>
      </w:pPr>
      <w:hyperlink w:anchor="_Toc318717182" w:history="1">
        <w:r w:rsidR="004759B6" w:rsidRPr="00900DEB">
          <w:rPr>
            <w:b/>
            <w:bCs/>
            <w:noProof/>
            <w:color w:val="0000FF"/>
            <w:kern w:val="28"/>
            <w:u w:val="single"/>
          </w:rPr>
          <w:t>4.</w:t>
        </w:r>
        <w:r w:rsidR="004759B6" w:rsidRPr="00900DEB">
          <w:rPr>
            <w:rFonts w:ascii="Calibri" w:hAnsi="Calibri" w:cs="Calibri"/>
            <w:noProof/>
          </w:rPr>
          <w:tab/>
        </w:r>
        <w:r w:rsidR="004759B6" w:rsidRPr="00900DEB">
          <w:rPr>
            <w:b/>
            <w:bCs/>
            <w:noProof/>
            <w:color w:val="0000FF"/>
            <w:kern w:val="28"/>
            <w:u w:val="single"/>
          </w:rPr>
          <w:t>Права и обязанности сторон при закупках</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_Toc318717182 \h </w:instrText>
        </w:r>
        <w:r w:rsidR="00D81E8A" w:rsidRPr="00900DEB">
          <w:rPr>
            <w:noProof/>
            <w:webHidden/>
          </w:rPr>
        </w:r>
        <w:r w:rsidR="00D81E8A" w:rsidRPr="00900DEB">
          <w:rPr>
            <w:noProof/>
            <w:webHidden/>
          </w:rPr>
          <w:fldChar w:fldCharType="separate"/>
        </w:r>
        <w:r w:rsidR="00B40A2F">
          <w:rPr>
            <w:noProof/>
            <w:webHidden/>
          </w:rPr>
          <w:t>6</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705002" w:rsidP="004759B6">
      <w:pPr>
        <w:tabs>
          <w:tab w:val="left" w:pos="440"/>
          <w:tab w:val="right" w:leader="dot" w:pos="9771"/>
        </w:tabs>
        <w:spacing w:after="0" w:line="240" w:lineRule="auto"/>
        <w:ind w:right="1191"/>
        <w:jc w:val="right"/>
      </w:pPr>
      <w:hyperlink w:anchor="_Toc318717190" w:history="1">
        <w:r w:rsidR="004759B6" w:rsidRPr="00900DEB">
          <w:rPr>
            <w:b/>
            <w:bCs/>
            <w:noProof/>
            <w:color w:val="0000FF"/>
            <w:kern w:val="28"/>
            <w:u w:val="single"/>
          </w:rPr>
          <w:t>5.</w:t>
        </w:r>
        <w:r w:rsidR="004759B6" w:rsidRPr="00900DEB">
          <w:rPr>
            <w:rFonts w:ascii="Calibri" w:hAnsi="Calibri" w:cs="Calibri"/>
            <w:noProof/>
          </w:rPr>
          <w:tab/>
        </w:r>
        <w:r w:rsidR="004759B6" w:rsidRPr="00900DEB">
          <w:rPr>
            <w:b/>
            <w:bCs/>
            <w:noProof/>
            <w:color w:val="0000FF"/>
            <w:kern w:val="28"/>
            <w:u w:val="single"/>
          </w:rPr>
          <w:t>Способы закупок и их разновидности</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_Toc318717190 \h </w:instrText>
        </w:r>
        <w:r w:rsidR="00D81E8A" w:rsidRPr="00900DEB">
          <w:rPr>
            <w:noProof/>
            <w:webHidden/>
          </w:rPr>
        </w:r>
        <w:r w:rsidR="00D81E8A" w:rsidRPr="00900DEB">
          <w:rPr>
            <w:noProof/>
            <w:webHidden/>
          </w:rPr>
          <w:fldChar w:fldCharType="separate"/>
        </w:r>
        <w:r w:rsidR="00B40A2F">
          <w:rPr>
            <w:noProof/>
            <w:webHidden/>
          </w:rPr>
          <w:t>10</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705002" w:rsidP="004759B6">
      <w:pPr>
        <w:tabs>
          <w:tab w:val="left" w:pos="440"/>
          <w:tab w:val="right" w:leader="dot" w:pos="9771"/>
        </w:tabs>
        <w:spacing w:after="0" w:line="240" w:lineRule="auto"/>
        <w:ind w:right="1191"/>
        <w:jc w:val="right"/>
      </w:pPr>
      <w:hyperlink w:anchor="_Toc318717191" w:history="1">
        <w:r w:rsidR="004759B6" w:rsidRPr="00900DEB">
          <w:rPr>
            <w:b/>
            <w:bCs/>
            <w:noProof/>
            <w:color w:val="0000FF"/>
            <w:kern w:val="28"/>
            <w:u w:val="single"/>
          </w:rPr>
          <w:t>6.</w:t>
        </w:r>
        <w:r w:rsidR="004759B6" w:rsidRPr="00900DEB">
          <w:rPr>
            <w:rFonts w:ascii="Calibri" w:hAnsi="Calibri" w:cs="Calibri"/>
            <w:noProof/>
          </w:rPr>
          <w:tab/>
        </w:r>
        <w:r w:rsidR="004759B6" w:rsidRPr="00900DEB">
          <w:rPr>
            <w:b/>
            <w:bCs/>
            <w:noProof/>
            <w:color w:val="0000FF"/>
            <w:kern w:val="28"/>
            <w:u w:val="single"/>
          </w:rPr>
          <w:t>Условия выбора различных способов закупок</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_Toc318717191 \h </w:instrText>
        </w:r>
        <w:r w:rsidR="00D81E8A" w:rsidRPr="00900DEB">
          <w:rPr>
            <w:noProof/>
            <w:webHidden/>
          </w:rPr>
        </w:r>
        <w:r w:rsidR="00D81E8A" w:rsidRPr="00900DEB">
          <w:rPr>
            <w:noProof/>
            <w:webHidden/>
          </w:rPr>
          <w:fldChar w:fldCharType="separate"/>
        </w:r>
        <w:r w:rsidR="00B40A2F">
          <w:rPr>
            <w:noProof/>
            <w:webHidden/>
          </w:rPr>
          <w:t>11</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705002" w:rsidP="004759B6">
      <w:pPr>
        <w:tabs>
          <w:tab w:val="left" w:pos="440"/>
          <w:tab w:val="right" w:leader="dot" w:pos="9771"/>
        </w:tabs>
        <w:spacing w:after="0" w:line="240" w:lineRule="auto"/>
        <w:ind w:right="1191"/>
        <w:jc w:val="right"/>
      </w:pPr>
      <w:hyperlink w:anchor="_Toc318717192" w:history="1">
        <w:r w:rsidR="004759B6" w:rsidRPr="00900DEB">
          <w:rPr>
            <w:b/>
            <w:bCs/>
            <w:noProof/>
            <w:color w:val="0000FF"/>
            <w:kern w:val="28"/>
            <w:u w:val="single"/>
          </w:rPr>
          <w:t>7.</w:t>
        </w:r>
        <w:r w:rsidR="004759B6" w:rsidRPr="00900DEB">
          <w:rPr>
            <w:rFonts w:ascii="Calibri" w:hAnsi="Calibri" w:cs="Calibri"/>
            <w:noProof/>
          </w:rPr>
          <w:tab/>
        </w:r>
        <w:r w:rsidR="004759B6" w:rsidRPr="00900DEB">
          <w:rPr>
            <w:b/>
            <w:bCs/>
            <w:noProof/>
            <w:color w:val="0000FF"/>
            <w:kern w:val="28"/>
            <w:u w:val="single"/>
          </w:rPr>
          <w:t>Процедуры закупок</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_Toc318717192 \h </w:instrText>
        </w:r>
        <w:r w:rsidR="00D81E8A" w:rsidRPr="00900DEB">
          <w:rPr>
            <w:noProof/>
            <w:webHidden/>
          </w:rPr>
        </w:r>
        <w:r w:rsidR="00D81E8A" w:rsidRPr="00900DEB">
          <w:rPr>
            <w:noProof/>
            <w:webHidden/>
          </w:rPr>
          <w:fldChar w:fldCharType="separate"/>
        </w:r>
        <w:r w:rsidR="00B40A2F">
          <w:rPr>
            <w:noProof/>
            <w:webHidden/>
          </w:rPr>
          <w:t>15</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705002" w:rsidP="004759B6">
      <w:pPr>
        <w:tabs>
          <w:tab w:val="left" w:pos="440"/>
          <w:tab w:val="right" w:leader="dot" w:pos="9771"/>
        </w:tabs>
        <w:spacing w:after="0" w:line="240" w:lineRule="auto"/>
        <w:ind w:right="1191"/>
        <w:jc w:val="right"/>
      </w:pPr>
      <w:hyperlink w:anchor="_Toc318717193" w:history="1">
        <w:r w:rsidR="004759B6" w:rsidRPr="00900DEB">
          <w:rPr>
            <w:b/>
            <w:bCs/>
            <w:noProof/>
            <w:color w:val="0000FF"/>
            <w:kern w:val="28"/>
            <w:u w:val="single"/>
          </w:rPr>
          <w:t>8.</w:t>
        </w:r>
        <w:r w:rsidR="004759B6" w:rsidRPr="00900DEB">
          <w:rPr>
            <w:rFonts w:ascii="Calibri" w:hAnsi="Calibri" w:cs="Calibri"/>
            <w:noProof/>
          </w:rPr>
          <w:tab/>
        </w:r>
        <w:r w:rsidR="004759B6" w:rsidRPr="00900DEB">
          <w:rPr>
            <w:b/>
            <w:bCs/>
            <w:noProof/>
            <w:color w:val="0000FF"/>
            <w:kern w:val="28"/>
            <w:u w:val="single"/>
          </w:rPr>
          <w:t>Разрешение разногласий, связанных с проведением закупок</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_Toc318717193 \h </w:instrText>
        </w:r>
        <w:r w:rsidR="00D81E8A" w:rsidRPr="00900DEB">
          <w:rPr>
            <w:noProof/>
            <w:webHidden/>
          </w:rPr>
        </w:r>
        <w:r w:rsidR="00D81E8A" w:rsidRPr="00900DEB">
          <w:rPr>
            <w:noProof/>
            <w:webHidden/>
          </w:rPr>
          <w:fldChar w:fldCharType="separate"/>
        </w:r>
        <w:r w:rsidR="00B40A2F">
          <w:rPr>
            <w:noProof/>
            <w:webHidden/>
          </w:rPr>
          <w:t>17</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900DEB" w:rsidRDefault="00705002" w:rsidP="004759B6">
      <w:pPr>
        <w:tabs>
          <w:tab w:val="left" w:pos="440"/>
          <w:tab w:val="right" w:leader="dot" w:pos="9771"/>
        </w:tabs>
        <w:spacing w:after="0" w:line="240" w:lineRule="auto"/>
        <w:ind w:right="1191"/>
        <w:jc w:val="right"/>
        <w:rPr>
          <w:rFonts w:ascii="Calibri" w:hAnsi="Calibri" w:cs="Calibri"/>
          <w:noProof/>
        </w:rPr>
      </w:pPr>
      <w:hyperlink w:anchor="_Toc318717194" w:history="1">
        <w:r w:rsidR="004759B6" w:rsidRPr="00900DEB">
          <w:rPr>
            <w:b/>
            <w:bCs/>
            <w:noProof/>
            <w:color w:val="0000FF"/>
            <w:kern w:val="28"/>
            <w:u w:val="single"/>
          </w:rPr>
          <w:t>9.</w:t>
        </w:r>
        <w:r w:rsidR="004759B6" w:rsidRPr="00900DEB">
          <w:rPr>
            <w:rFonts w:ascii="Calibri" w:hAnsi="Calibri" w:cs="Calibri"/>
            <w:noProof/>
          </w:rPr>
          <w:tab/>
        </w:r>
        <w:r w:rsidR="004759B6" w:rsidRPr="00900DEB">
          <w:rPr>
            <w:b/>
            <w:bCs/>
            <w:noProof/>
            <w:color w:val="0000FF"/>
            <w:kern w:val="28"/>
            <w:u w:val="single"/>
          </w:rPr>
          <w:t>Инструкция по проведению закупочных процедур</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_Toc318717194 \h </w:instrText>
        </w:r>
        <w:r w:rsidR="00D81E8A" w:rsidRPr="00900DEB">
          <w:rPr>
            <w:noProof/>
            <w:webHidden/>
          </w:rPr>
        </w:r>
        <w:r w:rsidR="00D81E8A" w:rsidRPr="00900DEB">
          <w:rPr>
            <w:noProof/>
            <w:webHidden/>
          </w:rPr>
          <w:fldChar w:fldCharType="separate"/>
        </w:r>
        <w:r w:rsidR="00B40A2F">
          <w:rPr>
            <w:noProof/>
            <w:webHidden/>
          </w:rPr>
          <w:t>18</w:t>
        </w:r>
        <w:r w:rsidR="00D81E8A" w:rsidRPr="00900DEB">
          <w:rPr>
            <w:noProof/>
            <w:webHidden/>
          </w:rPr>
          <w:fldChar w:fldCharType="end"/>
        </w:r>
      </w:hyperlink>
    </w:p>
    <w:p w:rsidR="004759B6" w:rsidRPr="00900DEB" w:rsidRDefault="00D81E8A" w:rsidP="004759B6">
      <w:pPr>
        <w:tabs>
          <w:tab w:val="left" w:pos="142"/>
        </w:tabs>
        <w:spacing w:after="0" w:line="240" w:lineRule="auto"/>
        <w:ind w:right="1191" w:firstLine="851"/>
        <w:jc w:val="right"/>
      </w:pPr>
      <w:r w:rsidRPr="00900DEB">
        <w:fldChar w:fldCharType="end"/>
      </w: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066365" w:rsidRDefault="004759B6" w:rsidP="004759B6">
      <w:pPr>
        <w:tabs>
          <w:tab w:val="left" w:pos="142"/>
        </w:tabs>
        <w:ind w:firstLine="851"/>
        <w:rPr>
          <w:sz w:val="24"/>
        </w:rPr>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r>
        <w:br w:type="page"/>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color w:val="000000"/>
          <w:sz w:val="24"/>
          <w:szCs w:val="24"/>
        </w:rPr>
        <w:lastRenderedPageBreak/>
        <w:t>ТЕРМИНЫ И ОПРЕДЕЛЕНИЯ</w:t>
      </w:r>
      <w:r w:rsidRPr="00734FC4">
        <w:rPr>
          <w:rFonts w:ascii="Times New Roman" w:eastAsia="Times New Roman" w:hAnsi="Times New Roman" w:cs="Times New Roman"/>
          <w:b/>
          <w:bCs/>
          <w:sz w:val="24"/>
          <w:szCs w:val="24"/>
        </w:rPr>
        <w:t xml:space="preserve"> </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Годовая программа закупок (ГПЗ)</w:t>
      </w:r>
      <w:r w:rsidRPr="00734FC4">
        <w:rPr>
          <w:rFonts w:ascii="Times New Roman" w:eastAsia="Times New Roman" w:hAnsi="Times New Roman" w:cs="Times New Roman"/>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Договор о закупке</w:t>
      </w:r>
      <w:r w:rsidRPr="00734FC4">
        <w:rPr>
          <w:rFonts w:ascii="Times New Roman" w:eastAsia="Times New Roman" w:hAnsi="Times New Roman" w:cs="Times New Roman"/>
          <w:sz w:val="24"/>
          <w:szCs w:val="24"/>
        </w:rPr>
        <w:t xml:space="preserve"> – договор между Заказчиком и поставщиком, заключаемый для удовлетворения потребностей заказчика в продукции. </w:t>
      </w:r>
    </w:p>
    <w:p w:rsidR="00CE484B" w:rsidRPr="00CE3D18"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CE3D18">
        <w:rPr>
          <w:rFonts w:ascii="Times New Roman" w:hAnsi="Times New Roman" w:cs="Times New Roman"/>
          <w:b/>
          <w:bCs/>
          <w:sz w:val="24"/>
          <w:szCs w:val="24"/>
        </w:rPr>
        <w:t>Единственный поставщик</w:t>
      </w:r>
      <w:r w:rsidR="00174E17">
        <w:rPr>
          <w:rFonts w:ascii="Times New Roman" w:hAnsi="Times New Roman" w:cs="Times New Roman"/>
          <w:b/>
          <w:bCs/>
          <w:sz w:val="24"/>
          <w:szCs w:val="24"/>
        </w:rPr>
        <w:t xml:space="preserve"> -</w:t>
      </w:r>
      <w:r w:rsidRPr="00CE3D18">
        <w:rPr>
          <w:rFonts w:ascii="Times New Roman" w:hAnsi="Times New Roman" w:cs="Times New Roman"/>
          <w:sz w:val="24"/>
          <w:szCs w:val="24"/>
        </w:rPr>
        <w:t xml:space="preserve"> определенный Заказчиком поставщик без проведения конкурентных процедур выбора, при выполнении хотя бы одного из </w:t>
      </w:r>
      <w:r w:rsidRPr="00A3244F">
        <w:rPr>
          <w:rFonts w:ascii="Times New Roman" w:hAnsi="Times New Roman" w:cs="Times New Roman"/>
          <w:sz w:val="24"/>
          <w:szCs w:val="24"/>
        </w:rPr>
        <w:t xml:space="preserve">пунктов </w:t>
      </w:r>
      <w:r w:rsidR="00A3244F" w:rsidRPr="00A3244F">
        <w:rPr>
          <w:rFonts w:ascii="Times New Roman" w:hAnsi="Times New Roman" w:cs="Times New Roman"/>
          <w:sz w:val="24"/>
          <w:szCs w:val="24"/>
        </w:rPr>
        <w:t>5.7.</w:t>
      </w:r>
      <w:r w:rsidRPr="00CE3D18">
        <w:rPr>
          <w:rFonts w:ascii="Times New Roman" w:hAnsi="Times New Roman" w:cs="Times New Roman"/>
          <w:sz w:val="24"/>
          <w:szCs w:val="24"/>
        </w:rPr>
        <w:t xml:space="preserve"> настоящего Положения</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Закупочная документация</w:t>
      </w:r>
      <w:r w:rsidRPr="00734FC4">
        <w:rPr>
          <w:rFonts w:ascii="Times New Roman" w:eastAsia="Times New Roman" w:hAnsi="Times New Roman" w:cs="Times New Roman"/>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Закупка </w:t>
      </w:r>
      <w:r w:rsidRPr="00734FC4">
        <w:rPr>
          <w:rFonts w:ascii="Times New Roman" w:eastAsia="Times New Roman" w:hAnsi="Times New Roman" w:cs="Times New Roman"/>
          <w:sz w:val="24"/>
          <w:szCs w:val="24"/>
        </w:rPr>
        <w:t xml:space="preserve">– приобретение Заказчиком способами, указанными в настоящем Положении о закупке, товаров, работ, услуг. </w:t>
      </w:r>
    </w:p>
    <w:p w:rsidR="00CE484B" w:rsidRPr="00CE3D18" w:rsidRDefault="00CE484B" w:rsidP="00680C4A">
      <w:pPr>
        <w:tabs>
          <w:tab w:val="left" w:pos="1134"/>
        </w:tabs>
        <w:spacing w:after="0" w:line="240" w:lineRule="auto"/>
        <w:jc w:val="both"/>
        <w:outlineLvl w:val="0"/>
        <w:rPr>
          <w:rFonts w:ascii="Times New Roman" w:hAnsi="Times New Roman" w:cs="Times New Roman"/>
          <w:b/>
          <w:bCs/>
          <w:sz w:val="24"/>
          <w:szCs w:val="24"/>
        </w:rPr>
      </w:pPr>
      <w:r w:rsidRPr="00CE3D18">
        <w:rPr>
          <w:rFonts w:ascii="Times New Roman" w:hAnsi="Times New Roman" w:cs="Times New Roman"/>
          <w:b/>
          <w:bCs/>
          <w:sz w:val="24"/>
          <w:szCs w:val="24"/>
        </w:rPr>
        <w:t>Закупающий сотрудник</w:t>
      </w:r>
      <w:r w:rsidRPr="00CE3D18">
        <w:rPr>
          <w:rFonts w:ascii="Times New Roman" w:hAnsi="Times New Roman" w:cs="Times New Roman"/>
          <w:sz w:val="24"/>
          <w:szCs w:val="24"/>
        </w:rPr>
        <w:t xml:space="preserve"> — сотрудник Общества, на которое возложено совершение каких-либо действий, связанных с проведением закупки;</w:t>
      </w:r>
    </w:p>
    <w:p w:rsidR="00CE484B" w:rsidRDefault="00CE484B" w:rsidP="00680C4A">
      <w:pPr>
        <w:tabs>
          <w:tab w:val="left" w:pos="1134"/>
        </w:tabs>
        <w:spacing w:after="0" w:line="240" w:lineRule="auto"/>
        <w:jc w:val="both"/>
        <w:outlineLvl w:val="0"/>
        <w:rPr>
          <w:rFonts w:ascii="Times New Roman" w:hAnsi="Times New Roman" w:cs="Times New Roman"/>
          <w:b/>
          <w:bCs/>
          <w:sz w:val="24"/>
          <w:szCs w:val="24"/>
        </w:rPr>
      </w:pP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Закупка у единственного поставщика</w:t>
      </w:r>
      <w:r w:rsidR="00F320FF">
        <w:rPr>
          <w:rFonts w:ascii="Times New Roman" w:hAnsi="Times New Roman" w:cs="Times New Roman"/>
          <w:b/>
          <w:bCs/>
          <w:sz w:val="24"/>
          <w:szCs w:val="24"/>
        </w:rPr>
        <w:t xml:space="preserve"> </w:t>
      </w:r>
      <w:r w:rsidRPr="00CE3D18">
        <w:rPr>
          <w:rFonts w:ascii="Times New Roman" w:hAnsi="Times New Roman" w:cs="Times New Roman"/>
          <w:sz w:val="24"/>
          <w:szCs w:val="24"/>
        </w:rPr>
        <w:t>— процедура закупки, при которой Общество направляет предложение о заключении договора только одному поставщику (исполнителю, подрядчику), либо принимает предложение о заключении договора от одного поставщика, без рассмотрения конкурирующих предложений;</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Конкурс</w:t>
      </w:r>
      <w:r w:rsidRPr="00734FC4">
        <w:rPr>
          <w:rFonts w:ascii="Times New Roman" w:eastAsia="Times New Roman" w:hAnsi="Times New Roman" w:cs="Times New Roman"/>
          <w:sz w:val="24"/>
          <w:szCs w:val="24"/>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 </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Конкурсная заявка</w:t>
      </w:r>
      <w:r w:rsidRPr="00734FC4">
        <w:rPr>
          <w:rFonts w:ascii="Times New Roman" w:eastAsia="Times New Roman" w:hAnsi="Times New Roman" w:cs="Times New Roman"/>
          <w:sz w:val="24"/>
          <w:szCs w:val="24"/>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 </w:t>
      </w:r>
    </w:p>
    <w:p w:rsidR="00CE484B" w:rsidRP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Начальная (максимальная) цена договора</w:t>
      </w:r>
      <w:r w:rsidRPr="00734FC4">
        <w:rPr>
          <w:rFonts w:ascii="Times New Roman" w:eastAsia="Times New Roman" w:hAnsi="Times New Roman" w:cs="Times New Roman"/>
          <w:sz w:val="24"/>
          <w:szCs w:val="24"/>
        </w:rPr>
        <w:t xml:space="preserve"> (</w:t>
      </w:r>
      <w:r w:rsidRPr="00734FC4">
        <w:rPr>
          <w:rFonts w:ascii="Times New Roman" w:eastAsia="Times New Roman" w:hAnsi="Times New Roman" w:cs="Times New Roman"/>
          <w:b/>
          <w:bCs/>
          <w:sz w:val="24"/>
          <w:szCs w:val="24"/>
        </w:rPr>
        <w:t xml:space="preserve">предполагаемая цена договора) </w:t>
      </w:r>
      <w:r w:rsidRPr="00734FC4">
        <w:rPr>
          <w:rFonts w:ascii="Times New Roman" w:eastAsia="Times New Roman" w:hAnsi="Times New Roman" w:cs="Times New Roman"/>
          <w:sz w:val="24"/>
          <w:szCs w:val="24"/>
        </w:rPr>
        <w:t xml:space="preserve">- цена </w:t>
      </w:r>
      <w:proofErr w:type="gramStart"/>
      <w:r w:rsidRPr="00734FC4">
        <w:rPr>
          <w:rFonts w:ascii="Times New Roman" w:eastAsia="Times New Roman" w:hAnsi="Times New Roman" w:cs="Times New Roman"/>
          <w:sz w:val="24"/>
          <w:szCs w:val="24"/>
        </w:rPr>
        <w:t xml:space="preserve">договора </w:t>
      </w:r>
      <w:r w:rsidRPr="00CE3D18">
        <w:rPr>
          <w:rFonts w:ascii="Times New Roman" w:eastAsia="Times New Roman" w:hAnsi="Times New Roman" w:cs="Times New Roman"/>
          <w:sz w:val="24"/>
          <w:szCs w:val="24"/>
        </w:rPr>
        <w:t xml:space="preserve"> </w:t>
      </w:r>
      <w:r w:rsidRPr="00734FC4">
        <w:rPr>
          <w:rFonts w:ascii="Times New Roman" w:eastAsia="Times New Roman" w:hAnsi="Times New Roman" w:cs="Times New Roman"/>
          <w:sz w:val="24"/>
          <w:szCs w:val="24"/>
        </w:rPr>
        <w:t>определяемая</w:t>
      </w:r>
      <w:proofErr w:type="gramEnd"/>
      <w:r w:rsidRPr="00734FC4">
        <w:rPr>
          <w:rFonts w:ascii="Times New Roman" w:eastAsia="Times New Roman" w:hAnsi="Times New Roman" w:cs="Times New Roman"/>
          <w:sz w:val="24"/>
          <w:szCs w:val="24"/>
        </w:rPr>
        <w:t xml:space="preserve">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 </w:t>
      </w:r>
    </w:p>
    <w:p w:rsidR="00CE484B" w:rsidRPr="00CE3D18"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Общество (Заказчик)</w:t>
      </w:r>
      <w:r w:rsidRPr="00CE3D18">
        <w:rPr>
          <w:rFonts w:ascii="Times New Roman" w:hAnsi="Times New Roman" w:cs="Times New Roman"/>
          <w:sz w:val="24"/>
          <w:szCs w:val="24"/>
        </w:rPr>
        <w:t xml:space="preserve"> — ООО «</w:t>
      </w:r>
      <w:proofErr w:type="spellStart"/>
      <w:r w:rsidRPr="00CE3D18">
        <w:rPr>
          <w:rFonts w:ascii="Times New Roman" w:hAnsi="Times New Roman" w:cs="Times New Roman"/>
          <w:sz w:val="24"/>
          <w:szCs w:val="24"/>
        </w:rPr>
        <w:t>Охинские</w:t>
      </w:r>
      <w:proofErr w:type="spellEnd"/>
      <w:r w:rsidRPr="00CE3D18">
        <w:rPr>
          <w:rFonts w:ascii="Times New Roman" w:hAnsi="Times New Roman" w:cs="Times New Roman"/>
          <w:sz w:val="24"/>
          <w:szCs w:val="24"/>
        </w:rPr>
        <w:t xml:space="preserve"> </w:t>
      </w:r>
      <w:proofErr w:type="spellStart"/>
      <w:r w:rsidRPr="00CE3D18">
        <w:rPr>
          <w:rFonts w:ascii="Times New Roman" w:hAnsi="Times New Roman" w:cs="Times New Roman"/>
          <w:sz w:val="24"/>
          <w:szCs w:val="24"/>
        </w:rPr>
        <w:t>электричесие</w:t>
      </w:r>
      <w:proofErr w:type="spellEnd"/>
      <w:r w:rsidRPr="00CE3D18">
        <w:rPr>
          <w:rFonts w:ascii="Times New Roman" w:hAnsi="Times New Roman" w:cs="Times New Roman"/>
          <w:sz w:val="24"/>
          <w:szCs w:val="24"/>
        </w:rPr>
        <w:t xml:space="preserve"> сети».</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lastRenderedPageBreak/>
        <w:t>Одноименная продукция</w:t>
      </w:r>
      <w:r w:rsidRPr="00734FC4">
        <w:rPr>
          <w:rFonts w:ascii="Times New Roman" w:eastAsia="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w:t>
      </w: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Организатор закупки</w:t>
      </w:r>
      <w:r w:rsidRPr="00CE3D18">
        <w:rPr>
          <w:rFonts w:ascii="Times New Roman" w:hAnsi="Times New Roman" w:cs="Times New Roman"/>
          <w:sz w:val="24"/>
          <w:szCs w:val="24"/>
        </w:rPr>
        <w:t xml:space="preserve"> — юридическое лицо, непосредственно выполняющее предусмотренные тем или иным способом процедуры закупки – Общество, если оно делает это самостоятельно, или стороннее юридическое лицо (специализированная </w:t>
      </w:r>
      <w:r w:rsidRPr="00A3244F">
        <w:rPr>
          <w:rFonts w:ascii="Times New Roman" w:hAnsi="Times New Roman" w:cs="Times New Roman"/>
          <w:sz w:val="24"/>
          <w:szCs w:val="24"/>
        </w:rPr>
        <w:t>организация)</w:t>
      </w:r>
      <w:r w:rsidRPr="00CE3D18">
        <w:rPr>
          <w:rFonts w:ascii="Times New Roman" w:hAnsi="Times New Roman" w:cs="Times New Roman"/>
          <w:sz w:val="24"/>
          <w:szCs w:val="24"/>
        </w:rPr>
        <w:t xml:space="preserve"> по поручению Общества выполняющее эти процедуры. При проведении конкурса, Организатор закупки, в соответствии со ст. 447-449 ГК РФ, прямо называется «Организатор конкурса».</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Поставщик (подрядчик, исполнитель)</w:t>
      </w:r>
      <w:r w:rsidRPr="00734FC4">
        <w:rPr>
          <w:rFonts w:ascii="Times New Roman" w:eastAsia="Times New Roman" w:hAnsi="Times New Roman" w:cs="Times New Roman"/>
          <w:sz w:val="24"/>
          <w:szCs w:val="24"/>
        </w:rPr>
        <w:t xml:space="preserve"> – любая потенциальная или фактическая сторона договора о закупках, включая участников и победителей закупочных процедур.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Преференция </w:t>
      </w:r>
      <w:r w:rsidRPr="00734FC4">
        <w:rPr>
          <w:rFonts w:ascii="Times New Roman" w:eastAsia="Times New Roman" w:hAnsi="Times New Roman" w:cs="Times New Roman"/>
          <w:sz w:val="24"/>
          <w:szCs w:val="24"/>
        </w:rPr>
        <w:t xml:space="preserve">- преимущество, предоставляемое определенным группам претендентов и/или участников размещения заказа, которое обеспечивает им более выгодные условия участия в процедурах размещения заказа для нужд Заказчика. </w:t>
      </w: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8C42BA">
        <w:rPr>
          <w:rFonts w:ascii="Times New Roman" w:hAnsi="Times New Roman" w:cs="Times New Roman"/>
          <w:b/>
          <w:bCs/>
          <w:sz w:val="24"/>
          <w:szCs w:val="24"/>
        </w:rPr>
        <w:t>Предмет закупки</w:t>
      </w:r>
      <w:r w:rsidRPr="008C42BA">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Обществу в объеме и на условиях, определенных в Извещении о проведении конкурса, а также Конкурсной и иной закупочной документации.</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Стандартная/серийная продукция</w:t>
      </w:r>
      <w:r w:rsidRPr="00734FC4">
        <w:rPr>
          <w:rFonts w:ascii="Times New Roman" w:eastAsia="Times New Roman" w:hAnsi="Times New Roman" w:cs="Times New Roman"/>
          <w:sz w:val="24"/>
          <w:szCs w:val="24"/>
        </w:rPr>
        <w:t xml:space="preserve"> - продукция, производимая вне зависимости от наличия потребности Заказчика, в количестве, превышающем три экземпляра. </w:t>
      </w:r>
    </w:p>
    <w:p w:rsidR="006D27C0" w:rsidRPr="00734FC4" w:rsidRDefault="006D27C0"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ГЛАВА 1. ОБЩИЕ ПОЛОЖЕНИЯ </w:t>
      </w:r>
    </w:p>
    <w:p w:rsidR="006D27C0"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734FC4">
        <w:rPr>
          <w:rFonts w:ascii="Times New Roman" w:eastAsia="Times New Roman" w:hAnsi="Times New Roman" w:cs="Times New Roman"/>
          <w:sz w:val="24"/>
          <w:szCs w:val="24"/>
        </w:rPr>
        <w:t>.</w:t>
      </w:r>
      <w:r w:rsidRPr="00734FC4">
        <w:rPr>
          <w:rFonts w:ascii="Times New Roman" w:eastAsia="Times New Roman" w:hAnsi="Times New Roman" w:cs="Times New Roman"/>
          <w:b/>
          <w:bCs/>
          <w:sz w:val="24"/>
          <w:szCs w:val="24"/>
        </w:rPr>
        <w:t xml:space="preserve"> Настоящее Положение</w:t>
      </w:r>
      <w:r w:rsidRPr="00734FC4">
        <w:rPr>
          <w:rFonts w:ascii="Times New Roman" w:eastAsia="Times New Roman" w:hAnsi="Times New Roman" w:cs="Times New Roman"/>
          <w:sz w:val="24"/>
          <w:szCs w:val="24"/>
        </w:rPr>
        <w:t xml:space="preserve"> регулирует отношения, связанные с проведением закупок для нужд </w:t>
      </w:r>
      <w:r w:rsidRPr="00CE3D18">
        <w:rPr>
          <w:rFonts w:ascii="Times New Roman" w:hAnsi="Times New Roman" w:cs="Times New Roman"/>
          <w:sz w:val="24"/>
          <w:szCs w:val="24"/>
        </w:rPr>
        <w:t>ООО «</w:t>
      </w:r>
      <w:proofErr w:type="spellStart"/>
      <w:r w:rsidRPr="00CE3D18">
        <w:rPr>
          <w:rFonts w:ascii="Times New Roman" w:hAnsi="Times New Roman" w:cs="Times New Roman"/>
          <w:sz w:val="24"/>
          <w:szCs w:val="24"/>
        </w:rPr>
        <w:t>Охинские</w:t>
      </w:r>
      <w:proofErr w:type="spellEnd"/>
      <w:r w:rsidRPr="00CE3D18">
        <w:rPr>
          <w:rFonts w:ascii="Times New Roman" w:hAnsi="Times New Roman" w:cs="Times New Roman"/>
          <w:sz w:val="24"/>
          <w:szCs w:val="24"/>
        </w:rPr>
        <w:t xml:space="preserve"> электрические сети</w:t>
      </w:r>
      <w:r>
        <w:rPr>
          <w:rFonts w:ascii="Times New Roman" w:hAnsi="Times New Roman" w:cs="Times New Roman"/>
          <w:sz w:val="24"/>
          <w:szCs w:val="24"/>
        </w:rPr>
        <w:t xml:space="preserve">» </w:t>
      </w:r>
      <w:r w:rsidRPr="00734FC4">
        <w:rPr>
          <w:rFonts w:ascii="Times New Roman" w:eastAsia="Times New Roman" w:hAnsi="Times New Roman" w:cs="Times New Roman"/>
          <w:sz w:val="24"/>
          <w:szCs w:val="24"/>
        </w:rPr>
        <w:t>(далее - Заказчик) согласно Федеральному закону Российской Федерации от 18 июля 2011 г. N 223-ФЗ "О закупках товаров, работ, услуг отдельными видами юридических лиц" (далее 223-ФЗ</w:t>
      </w:r>
      <w:r w:rsidRPr="00734FC4">
        <w:rPr>
          <w:rFonts w:ascii="Times New Roman" w:eastAsia="Times New Roman" w:hAnsi="Times New Roman" w:cs="Times New Roman"/>
          <w:b/>
          <w:bCs/>
          <w:sz w:val="24"/>
          <w:szCs w:val="24"/>
        </w:rPr>
        <w:t>).</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734FC4">
        <w:rPr>
          <w:rFonts w:ascii="Times New Roman" w:eastAsia="Times New Roman" w:hAnsi="Times New Roman" w:cs="Times New Roman"/>
          <w:sz w:val="24"/>
          <w:szCs w:val="24"/>
        </w:rPr>
        <w:t xml:space="preserve">. Настоящее Положение утверждается приказом директора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 Область применения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.1. Положение применяется во всех случаях расходования средств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.2. В случаях размещения заказов на одноименные товары, работы и </w:t>
      </w:r>
      <w:r w:rsidRPr="00734FC4">
        <w:rPr>
          <w:rFonts w:ascii="Times New Roman" w:eastAsia="Times New Roman" w:hAnsi="Times New Roman" w:cs="Times New Roman"/>
          <w:b/>
          <w:bCs/>
          <w:sz w:val="24"/>
          <w:szCs w:val="24"/>
        </w:rPr>
        <w:t xml:space="preserve">услуги на сумму, не превышающую </w:t>
      </w:r>
      <w:r w:rsidR="00372DC9">
        <w:rPr>
          <w:rFonts w:ascii="Times New Roman" w:eastAsia="Times New Roman" w:hAnsi="Times New Roman" w:cs="Times New Roman"/>
          <w:b/>
          <w:bCs/>
          <w:sz w:val="24"/>
          <w:szCs w:val="24"/>
        </w:rPr>
        <w:t>100</w:t>
      </w:r>
      <w:r w:rsidRPr="00734FC4">
        <w:rPr>
          <w:rFonts w:ascii="Times New Roman" w:eastAsia="Times New Roman" w:hAnsi="Times New Roman" w:cs="Times New Roman"/>
          <w:b/>
          <w:bCs/>
          <w:sz w:val="24"/>
          <w:szCs w:val="24"/>
        </w:rPr>
        <w:t xml:space="preserve"> тысяч рублей в квартал</w:t>
      </w:r>
      <w:r w:rsidRPr="00734FC4">
        <w:rPr>
          <w:rFonts w:ascii="Times New Roman" w:eastAsia="Times New Roman" w:hAnsi="Times New Roman" w:cs="Times New Roman"/>
          <w:sz w:val="24"/>
          <w:szCs w:val="24"/>
        </w:rPr>
        <w:t xml:space="preserve">, размещение таких заказов осуществляется без проведения торгов.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.3. В случаях размещения заказов на одноименные товары, работы и </w:t>
      </w:r>
      <w:r w:rsidRPr="00734FC4">
        <w:rPr>
          <w:rFonts w:ascii="Times New Roman" w:eastAsia="Times New Roman" w:hAnsi="Times New Roman" w:cs="Times New Roman"/>
          <w:b/>
          <w:bCs/>
          <w:sz w:val="24"/>
          <w:szCs w:val="24"/>
        </w:rPr>
        <w:t xml:space="preserve">услуги на сумму, не превышающую </w:t>
      </w:r>
      <w:r w:rsidR="00C85A71" w:rsidRPr="00C85A71">
        <w:rPr>
          <w:rFonts w:ascii="Times New Roman" w:eastAsia="Times New Roman" w:hAnsi="Times New Roman" w:cs="Times New Roman"/>
          <w:b/>
          <w:bCs/>
          <w:sz w:val="24"/>
          <w:szCs w:val="24"/>
        </w:rPr>
        <w:t>1</w:t>
      </w:r>
      <w:r w:rsidRPr="00734FC4">
        <w:rPr>
          <w:rFonts w:ascii="Times New Roman" w:eastAsia="Times New Roman" w:hAnsi="Times New Roman" w:cs="Times New Roman"/>
          <w:b/>
          <w:bCs/>
          <w:sz w:val="24"/>
          <w:szCs w:val="24"/>
        </w:rPr>
        <w:t>00 тысяч рублей в квартал</w:t>
      </w:r>
      <w:r w:rsidRPr="00734FC4">
        <w:rPr>
          <w:rFonts w:ascii="Times New Roman" w:eastAsia="Times New Roman" w:hAnsi="Times New Roman" w:cs="Times New Roman"/>
          <w:sz w:val="24"/>
          <w:szCs w:val="24"/>
        </w:rPr>
        <w:t xml:space="preserve">, размещение таких заказов осуществляется путем запроса ценовых предложений в соответствии с настоящим Положением.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34FC4">
        <w:rPr>
          <w:rFonts w:ascii="Times New Roman" w:eastAsia="Times New Roman" w:hAnsi="Times New Roman" w:cs="Times New Roman"/>
          <w:sz w:val="24"/>
          <w:szCs w:val="24"/>
        </w:rPr>
        <w:t xml:space="preserve">. Настоящее Положение применяется ко всем закупкам продукции для нужд Заказчика, за исключением: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34FC4">
        <w:rPr>
          <w:rFonts w:ascii="Times New Roman" w:eastAsia="Times New Roman" w:hAnsi="Times New Roman" w:cs="Times New Roman"/>
          <w:sz w:val="24"/>
          <w:szCs w:val="24"/>
        </w:rPr>
        <w:t xml:space="preserve">.1.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4.2</w:t>
      </w:r>
      <w:r w:rsidRPr="00734FC4">
        <w:rPr>
          <w:rFonts w:ascii="Times New Roman" w:eastAsia="Times New Roman" w:hAnsi="Times New Roman" w:cs="Times New Roman"/>
          <w:sz w:val="24"/>
          <w:szCs w:val="24"/>
        </w:rPr>
        <w:t xml:space="preserve">.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4.3.</w:t>
      </w:r>
      <w:r w:rsidRPr="00734FC4">
        <w:rPr>
          <w:rFonts w:ascii="Times New Roman" w:eastAsia="Times New Roman" w:hAnsi="Times New Roman" w:cs="Times New Roman"/>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5. </w:t>
      </w:r>
      <w:r w:rsidRPr="00734FC4">
        <w:rPr>
          <w:rFonts w:ascii="Times New Roman" w:eastAsia="Times New Roman" w:hAnsi="Times New Roman" w:cs="Times New Roman"/>
          <w:sz w:val="24"/>
          <w:szCs w:val="24"/>
        </w:rPr>
        <w:t xml:space="preserve">Цели и задачи регулирования.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34FC4">
        <w:rPr>
          <w:rFonts w:ascii="Times New Roman" w:eastAsia="Times New Roman" w:hAnsi="Times New Roman" w:cs="Times New Roman"/>
          <w:sz w:val="24"/>
          <w:szCs w:val="24"/>
        </w:rPr>
        <w:t xml:space="preserve">.1. Настоящее Положение регулирует отношения по закупкам в целях: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27C0" w:rsidRPr="00734FC4">
        <w:rPr>
          <w:rFonts w:ascii="Times New Roman" w:eastAsia="Times New Roman" w:hAnsi="Times New Roman" w:cs="Times New Roman"/>
          <w:sz w:val="24"/>
          <w:szCs w:val="24"/>
        </w:rPr>
        <w:t xml:space="preserve">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Эффективного использования денежных средств,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27C0" w:rsidRPr="00734FC4">
        <w:rPr>
          <w:rFonts w:ascii="Times New Roman" w:eastAsia="Times New Roman" w:hAnsi="Times New Roman" w:cs="Times New Roman"/>
          <w:sz w:val="24"/>
          <w:szCs w:val="24"/>
        </w:rPr>
        <w:t xml:space="preserve"> Расширения возможностей участия юридических и физических лиц в закупках товаров, работ, услуг (далее также – закупки) и стимулирования такого участия,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Развития добросовестной конкуренции,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4E17">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Обеспечения гласности и прозрачности закупок,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Предотвращения коррупции и других злоупотреблений.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 При закупках продукции Заказчик руководствуется принципами: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.1. Информационной открытости закупки;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.2 Равноправия, справедливости, отсутствия дискриминации и необоснованных ограничений конкуренции по отношению к участникам закупки;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.4. Отсутствия ограничения допуска к участию в закупках путем установления не измеряемых требований к участникам закупок.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7</w:t>
      </w:r>
      <w:r w:rsidRPr="00734FC4">
        <w:rPr>
          <w:rFonts w:ascii="Times New Roman" w:eastAsia="Times New Roman" w:hAnsi="Times New Roman" w:cs="Times New Roman"/>
          <w:sz w:val="24"/>
          <w:szCs w:val="24"/>
        </w:rPr>
        <w:t xml:space="preserve">. Закупочные процедуры, предусмотренные настоящим Положением, за исключением </w:t>
      </w:r>
      <w:r>
        <w:rPr>
          <w:rFonts w:ascii="Times New Roman" w:eastAsia="Times New Roman" w:hAnsi="Times New Roman" w:cs="Times New Roman"/>
          <w:sz w:val="24"/>
          <w:szCs w:val="24"/>
        </w:rPr>
        <w:t xml:space="preserve">открытого конкурса, </w:t>
      </w:r>
      <w:r w:rsidRPr="00734FC4">
        <w:rPr>
          <w:rFonts w:ascii="Times New Roman" w:eastAsia="Times New Roman" w:hAnsi="Times New Roman" w:cs="Times New Roman"/>
          <w:sz w:val="24"/>
          <w:szCs w:val="24"/>
        </w:rPr>
        <w:t xml:space="preserve">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8</w:t>
      </w:r>
      <w:r w:rsidRPr="00734FC4">
        <w:rPr>
          <w:rFonts w:ascii="Times New Roman" w:eastAsia="Times New Roman" w:hAnsi="Times New Roman" w:cs="Times New Roman"/>
          <w:sz w:val="24"/>
          <w:szCs w:val="24"/>
        </w:rPr>
        <w:t xml:space="preserve">.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 </w:t>
      </w:r>
    </w:p>
    <w:p w:rsidR="006D27C0" w:rsidRPr="00E13B8C"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9</w:t>
      </w:r>
      <w:r w:rsidRPr="00734FC4">
        <w:rPr>
          <w:rFonts w:ascii="Times New Roman" w:eastAsia="Times New Roman" w:hAnsi="Times New Roman" w:cs="Times New Roman"/>
          <w:sz w:val="24"/>
          <w:szCs w:val="24"/>
        </w:rPr>
        <w:t xml:space="preserve">.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 </w:t>
      </w:r>
    </w:p>
    <w:p w:rsidR="00680C4A" w:rsidRPr="00E13B8C" w:rsidRDefault="00680C4A" w:rsidP="00680C4A">
      <w:pPr>
        <w:spacing w:after="0" w:line="240" w:lineRule="auto"/>
        <w:jc w:val="both"/>
        <w:rPr>
          <w:rFonts w:ascii="Times New Roman" w:eastAsia="Times New Roman" w:hAnsi="Times New Roman" w:cs="Times New Roman"/>
          <w:sz w:val="24"/>
          <w:szCs w:val="24"/>
        </w:rPr>
      </w:pPr>
    </w:p>
    <w:p w:rsidR="00680C4A" w:rsidRPr="00680C4A" w:rsidRDefault="00680C4A" w:rsidP="00680C4A">
      <w:pPr>
        <w:pStyle w:val="a3"/>
        <w:numPr>
          <w:ilvl w:val="0"/>
          <w:numId w:val="3"/>
        </w:numPr>
        <w:tabs>
          <w:tab w:val="left" w:pos="1134"/>
        </w:tabs>
        <w:spacing w:after="0" w:line="240" w:lineRule="auto"/>
        <w:jc w:val="both"/>
        <w:outlineLvl w:val="0"/>
        <w:rPr>
          <w:rFonts w:ascii="Times New Roman" w:hAnsi="Times New Roman" w:cs="Times New Roman"/>
          <w:b/>
          <w:bCs/>
          <w:sz w:val="24"/>
          <w:szCs w:val="24"/>
        </w:rPr>
      </w:pPr>
      <w:bookmarkStart w:id="1" w:name="_Toc289181988"/>
      <w:bookmarkStart w:id="2" w:name="_Toc318717178"/>
      <w:r w:rsidRPr="00680C4A">
        <w:rPr>
          <w:rFonts w:ascii="Times New Roman" w:hAnsi="Times New Roman" w:cs="Times New Roman"/>
          <w:b/>
          <w:bCs/>
          <w:sz w:val="24"/>
          <w:szCs w:val="24"/>
        </w:rPr>
        <w:t>Управление закупочной деятельностью</w:t>
      </w:r>
      <w:bookmarkEnd w:id="1"/>
      <w:bookmarkEnd w:id="2"/>
    </w:p>
    <w:p w:rsidR="00680C4A" w:rsidRPr="00680C4A" w:rsidRDefault="00680C4A" w:rsidP="00680C4A">
      <w:pPr>
        <w:pStyle w:val="a3"/>
        <w:numPr>
          <w:ilvl w:val="1"/>
          <w:numId w:val="3"/>
        </w:numPr>
        <w:tabs>
          <w:tab w:val="left" w:pos="1134"/>
        </w:tabs>
        <w:spacing w:after="0" w:line="240" w:lineRule="auto"/>
        <w:jc w:val="both"/>
        <w:outlineLvl w:val="0"/>
        <w:rPr>
          <w:rFonts w:ascii="Times New Roman" w:hAnsi="Times New Roman" w:cs="Times New Roman"/>
          <w:b/>
          <w:bCs/>
          <w:sz w:val="24"/>
          <w:szCs w:val="24"/>
        </w:rPr>
      </w:pPr>
      <w:bookmarkStart w:id="3" w:name="_Toc289181989"/>
      <w:bookmarkStart w:id="4" w:name="_Toc318717179"/>
      <w:r>
        <w:rPr>
          <w:rFonts w:ascii="Times New Roman" w:hAnsi="Times New Roman" w:cs="Times New Roman"/>
          <w:b/>
          <w:bCs/>
          <w:sz w:val="24"/>
          <w:szCs w:val="24"/>
        </w:rPr>
        <w:t xml:space="preserve"> </w:t>
      </w:r>
      <w:r w:rsidRPr="00680C4A">
        <w:rPr>
          <w:rFonts w:ascii="Times New Roman" w:hAnsi="Times New Roman" w:cs="Times New Roman"/>
          <w:b/>
          <w:bCs/>
          <w:sz w:val="24"/>
          <w:szCs w:val="24"/>
        </w:rPr>
        <w:t>Общие требования</w:t>
      </w:r>
      <w:bookmarkEnd w:id="3"/>
      <w:bookmarkEnd w:id="4"/>
    </w:p>
    <w:p w:rsidR="00680C4A" w:rsidRDefault="00680C4A" w:rsidP="00680C4A">
      <w:pPr>
        <w:pStyle w:val="a3"/>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Организация закупочной деятельности предполагает осуществление комплекса</w:t>
      </w:r>
    </w:p>
    <w:p w:rsidR="00680C4A" w:rsidRPr="00680C4A" w:rsidRDefault="00680C4A" w:rsidP="00680C4A">
      <w:pPr>
        <w:tabs>
          <w:tab w:val="left" w:pos="1134"/>
        </w:tabs>
        <w:spacing w:after="0" w:line="240" w:lineRule="auto"/>
        <w:ind w:left="360"/>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Организация закупочной деятельности предусматривает участие организатора в определении целей и перспектив, планировании и согласовании предстоящих работ, </w:t>
      </w:r>
      <w:r w:rsidRPr="00680C4A">
        <w:rPr>
          <w:rFonts w:ascii="Times New Roman" w:hAnsi="Times New Roman" w:cs="Times New Roman"/>
          <w:sz w:val="24"/>
          <w:szCs w:val="24"/>
        </w:rPr>
        <w:lastRenderedPageBreak/>
        <w:t xml:space="preserve">постановке текущих задач, руководстве исполнением, координации действий ответственных лиц, оформлении результатов выполненной работы, а также контроле реализации данных мероприятий.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5" w:name="_Toc289181990"/>
      <w:bookmarkStart w:id="6" w:name="_Toc318717180"/>
      <w:r w:rsidRPr="00680C4A">
        <w:rPr>
          <w:rFonts w:ascii="Times New Roman" w:hAnsi="Times New Roman" w:cs="Times New Roman"/>
          <w:b/>
          <w:bCs/>
          <w:sz w:val="24"/>
          <w:szCs w:val="24"/>
        </w:rPr>
        <w:t>Органы управления закупочной деятельностью</w:t>
      </w:r>
      <w:bookmarkEnd w:id="5"/>
      <w:bookmarkEnd w:id="6"/>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Разрешение на проведение закупок продукции для нужд заказчика, текущий контроль и координация закупочной деятельности, согласование, а также иные функции, предусмотренные настоящим Положением, осуществляются КК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Утверждение ГКПЗ осуществляется  Директором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Выполнение функций по непосредственному проведению закупок возлагается на закупающих сотрудников Общества, назначаемых Конкурсной комиссией.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Председатель и состав конкурсной комиссии утверждаются приказом Директора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Текущий контроль за порядком осуществления закупок продукции производится КК.</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7" w:name="_Toc289181993"/>
      <w:bookmarkStart w:id="8" w:name="_Toc318717181"/>
      <w:r w:rsidRPr="00680C4A">
        <w:rPr>
          <w:rFonts w:ascii="Times New Roman" w:hAnsi="Times New Roman" w:cs="Times New Roman"/>
          <w:b/>
          <w:bCs/>
          <w:sz w:val="24"/>
          <w:szCs w:val="24"/>
        </w:rPr>
        <w:t>Раздел «Закупки» на официальном интернет-сайте Общества</w:t>
      </w:r>
      <w:bookmarkEnd w:id="7"/>
      <w:bookmarkEnd w:id="8"/>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целях обеспечения прозрачности закупочной деятельности ссылка на раздел «Закупки» на официальном интернет-сайте Общества размеща</w:t>
      </w:r>
      <w:r w:rsidR="00C85A71">
        <w:rPr>
          <w:rFonts w:ascii="Times New Roman" w:hAnsi="Times New Roman" w:cs="Times New Roman"/>
          <w:sz w:val="24"/>
          <w:szCs w:val="24"/>
        </w:rPr>
        <w:t>ет</w:t>
      </w:r>
      <w:r w:rsidRPr="00680C4A">
        <w:rPr>
          <w:rFonts w:ascii="Times New Roman" w:hAnsi="Times New Roman" w:cs="Times New Roman"/>
          <w:sz w:val="24"/>
          <w:szCs w:val="24"/>
        </w:rPr>
        <w:t xml:space="preserve">ся на главной странице.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bookmarkStart w:id="9" w:name="_Ref165300700"/>
      <w:r w:rsidRPr="00680C4A">
        <w:rPr>
          <w:rFonts w:ascii="Times New Roman" w:hAnsi="Times New Roman" w:cs="Times New Roman"/>
          <w:sz w:val="24"/>
          <w:szCs w:val="24"/>
        </w:rPr>
        <w:t>В разделе «Закупки» должны быть отражены:</w:t>
      </w:r>
      <w:bookmarkEnd w:id="9"/>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нормативная база Общества по закупкам (включая настоящее положение);</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ГКПЗ;</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конкурсов и иные объявления о закупках;</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информация о результатах закупок;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 xml:space="preserve">закупочная документация, предварительно согласованная КК. </w:t>
      </w: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0" w:name="_Toc318717182"/>
      <w:r w:rsidRPr="00680C4A">
        <w:rPr>
          <w:rFonts w:ascii="Times New Roman" w:hAnsi="Times New Roman" w:cs="Times New Roman"/>
          <w:b/>
          <w:bCs/>
          <w:sz w:val="24"/>
          <w:szCs w:val="24"/>
        </w:rPr>
        <w:t>Права и обязанности сторон при закупках</w:t>
      </w:r>
      <w:bookmarkEnd w:id="10"/>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1" w:name="_Toc318717183"/>
      <w:r w:rsidRPr="00680C4A">
        <w:rPr>
          <w:rFonts w:ascii="Times New Roman" w:hAnsi="Times New Roman" w:cs="Times New Roman"/>
          <w:b/>
          <w:bCs/>
          <w:sz w:val="24"/>
          <w:szCs w:val="24"/>
        </w:rPr>
        <w:t>Права и обязанности организатора закупки</w:t>
      </w:r>
      <w:bookmarkEnd w:id="11"/>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80C4A" w:rsidRPr="00680C4A" w:rsidRDefault="00680C4A" w:rsidP="00C85A71">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отказаться от проведения любой процедуры закупок после ее объявления:</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30 дней до дня, установленного для окончания срока подачи заявок; при этом организатор закупки должен учитывать нормы п. 3 статьи 448 Гражданского кодекса РФ;</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неконкурсных способах — в любое время, если иное прямо не указано в закупочной документации;</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закрытых конкурсах — в любое время, но с возмещением приглашенным участникам реального ущерба.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Распределение функций между заказчиком и сторонним организатором закупки определяется договором, подписанным между ними.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Исполнение функций организатора заказчик имеет право оставлять за собой.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Организатор вправе установить в закупочной документации требование об обеспечении заявки на участие в процедуре закупки. Размер обеспечения заявки на участие в процедуре закупки определяется закупочной документацией. Обеспечение заявки на участие в процедуре закупки производится путем перечисления денежных средств на счет заказчика.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вправе установить в закупочной документации об обеспечении исполнения договора, заключаемого по результатам проведения процедуры закупки, требование об обеспечении заявки на участие, размер которого устанавливается закупочной документацией. Срок обеспечения исполнения договора не может быть меньше срока исполнения обязательств по договору поставщиком (подрядчиком, исполнителем). Если сумма договора, заключаемого по результатам процедуры закупки, выше 10 миллионов рублей и документацией процедуры закупки или условиями договора, заключаемого по результатам процедуры закупки, не предусмотрено требование о предоставлении обеспечения возврата аванса, установление обеспечения исполнения договора обязательно.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условиями процедуры закупки предусмотрена выплата аванса, то организатор вправе, а в случае наличия риска неисполнения участником, с которым будет заключен договор, своих обязательств, обязан установить в закупочной документации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закупочной документации. В случае наличия требования об обеспечении исполнения договора, обеспечение возврата аванса должно быть предоставлено участником процедуры закупки до заключения договора.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если закупочной документацией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установления в закупочной документации требования предоставления обеспечения исполнения договора и/или обеспечения возврата аванса и если это предусмотрено закупочной документацией,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уполномоченному органу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Иные права и обязанности организатора закупки устанавливаются закупочной документацией.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2" w:name="_Toc318717184"/>
      <w:r w:rsidRPr="00680C4A">
        <w:rPr>
          <w:rFonts w:ascii="Times New Roman" w:hAnsi="Times New Roman" w:cs="Times New Roman"/>
          <w:b/>
          <w:bCs/>
          <w:sz w:val="24"/>
          <w:szCs w:val="24"/>
        </w:rPr>
        <w:t>Права и обязанности участника</w:t>
      </w:r>
      <w:bookmarkEnd w:id="12"/>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Заявку на участие в открытых процедурах вправе подать любой поставщик.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закрытых процедурах вправе принять участие только те поставщики, которые приглашены персонально.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Коллективные участники могут участвовать в закупках, если это прямо не запрещено закупочной документацией.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w:t>
      </w:r>
      <w:r w:rsidRPr="00680C4A">
        <w:rPr>
          <w:rFonts w:ascii="Times New Roman" w:hAnsi="Times New Roman" w:cs="Times New Roman"/>
          <w:sz w:val="24"/>
          <w:szCs w:val="24"/>
        </w:rPr>
        <w:lastRenderedPageBreak/>
        <w:t>персонально к участию в закупке. Но в любом случае лидером коллективного участника должно быть только лицо, приглашенное к участию в закупке.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любых процедур имеет право:</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изменять, дополнять или отзывать свою заявку до истечения срока подачи, если иное прямо не оговорено в закупочной документации;</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Претендовать на заключение договора с заказчиком (организатором закупки), либо на реализацию иного права, возникающего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w:t>
      </w:r>
      <w:r w:rsidRPr="00DE0011">
        <w:rPr>
          <w:rFonts w:ascii="Times New Roman" w:hAnsi="Times New Roman" w:cs="Times New Roman"/>
          <w:sz w:val="24"/>
          <w:szCs w:val="24"/>
        </w:rPr>
        <w:t>КК</w:t>
      </w:r>
      <w:r w:rsidRPr="00680C4A">
        <w:rPr>
          <w:rFonts w:ascii="Times New Roman" w:hAnsi="Times New Roman" w:cs="Times New Roman"/>
          <w:sz w:val="24"/>
          <w:szCs w:val="24"/>
        </w:rPr>
        <w:t xml:space="preserve"> вправе устанавливать исчерпывающий перечень условий, невыполнение которых исключает возможность победы участника в конкурсе или иной конкурентной закупке.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Иные права и обязанности участников устанавливаются закупочной документацией.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color w:val="0000FF"/>
          <w:sz w:val="24"/>
          <w:szCs w:val="24"/>
        </w:rPr>
      </w:pPr>
      <w:bookmarkStart w:id="13" w:name="_Toc318717185"/>
      <w:r w:rsidRPr="00680C4A">
        <w:rPr>
          <w:rFonts w:ascii="Times New Roman" w:hAnsi="Times New Roman" w:cs="Times New Roman"/>
          <w:b/>
          <w:bCs/>
          <w:sz w:val="24"/>
          <w:szCs w:val="24"/>
        </w:rPr>
        <w:t>Объем прав и обязанностей, возникающих у победителя</w:t>
      </w:r>
      <w:bookmarkEnd w:id="13"/>
      <w:r w:rsidRPr="00680C4A">
        <w:rPr>
          <w:rFonts w:ascii="Times New Roman" w:hAnsi="Times New Roman" w:cs="Times New Roman"/>
          <w:b/>
          <w:bCs/>
          <w:sz w:val="24"/>
          <w:szCs w:val="24"/>
        </w:rPr>
        <w:t xml:space="preserve">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При проведении конкурса, предметом которого было право на заключение договора, договор с победителем конкурса заключается в порядке согласно п. 5 ст.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у организатора закупки нет обязанности это делать (возможен отказ от закупки и заключения договора с победителем).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4" w:name="_Toc318717186"/>
      <w:r w:rsidRPr="00680C4A">
        <w:rPr>
          <w:rFonts w:ascii="Times New Roman" w:hAnsi="Times New Roman" w:cs="Times New Roman"/>
          <w:b/>
          <w:bCs/>
          <w:sz w:val="24"/>
          <w:szCs w:val="24"/>
        </w:rPr>
        <w:t>Положения по заключению и изменению договора</w:t>
      </w:r>
      <w:bookmarkEnd w:id="14"/>
      <w:r w:rsidRPr="00680C4A">
        <w:rPr>
          <w:rFonts w:ascii="Times New Roman" w:hAnsi="Times New Roman" w:cs="Times New Roman"/>
          <w:b/>
          <w:bCs/>
          <w:sz w:val="24"/>
          <w:szCs w:val="24"/>
        </w:rPr>
        <w:t xml:space="preserve">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Заключение договора по итогам процедуры закупки осуществляется в сроки и в порядке, указанном в закупочной документации. При этом данные срок и порядок должны соответствовать требованиям, установленным Гражданским кодексом Российской Федерации.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случае если в состав закупочной документации входил проект договора, не допускается отклонение от условий, зафиксированных в таком проекте. </w:t>
      </w:r>
    </w:p>
    <w:p w:rsidR="00680C4A" w:rsidRPr="00680C4A" w:rsidRDefault="00680C4A" w:rsidP="00F320FF">
      <w:pPr>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Заключение рамочных договоров возможно как по результатам открытых конкурентных процедур, так и с единственными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по основаниям, предусмотренным настоящим Положением: </w:t>
      </w:r>
    </w:p>
    <w:p w:rsidR="00680C4A" w:rsidRPr="00680C4A" w:rsidRDefault="00DE0011"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при осуществлении закупки консультационных услуг по вопросам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w:t>
      </w:r>
      <w:r>
        <w:rPr>
          <w:rFonts w:ascii="Times New Roman" w:hAnsi="Times New Roman" w:cs="Times New Roman"/>
          <w:sz w:val="24"/>
          <w:szCs w:val="24"/>
        </w:rPr>
        <w:t xml:space="preserve">медицинского периодического и при приеме  на работу осмотра персонала, </w:t>
      </w:r>
      <w:r w:rsidR="00680C4A" w:rsidRPr="00680C4A">
        <w:rPr>
          <w:rFonts w:ascii="Times New Roman" w:hAnsi="Times New Roman" w:cs="Times New Roman"/>
          <w:sz w:val="24"/>
          <w:szCs w:val="24"/>
        </w:rPr>
        <w:t>услуг нотариусов, услуг связи, уборки (</w:t>
      </w:r>
      <w:proofErr w:type="spellStart"/>
      <w:r w:rsidR="00680C4A" w:rsidRPr="00680C4A">
        <w:rPr>
          <w:rFonts w:ascii="Times New Roman" w:hAnsi="Times New Roman" w:cs="Times New Roman"/>
          <w:sz w:val="24"/>
          <w:szCs w:val="24"/>
        </w:rPr>
        <w:t>клининга</w:t>
      </w:r>
      <w:proofErr w:type="spellEnd"/>
      <w:r w:rsidR="00680C4A" w:rsidRPr="00680C4A">
        <w:rPr>
          <w:rFonts w:ascii="Times New Roman" w:hAnsi="Times New Roman" w:cs="Times New Roman"/>
          <w:sz w:val="24"/>
          <w:szCs w:val="24"/>
        </w:rPr>
        <w:t>), приобретении авиа и железнодорожных билетов, услуг по ремонту оргтехники, услуг по перевозке пассажиров, продуктов питания, без ограничения по сумме закупки;</w:t>
      </w:r>
    </w:p>
    <w:p w:rsidR="00680C4A" w:rsidRPr="00680C4A" w:rsidRDefault="00DE0011"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по решению КК.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любом случае в рамочных договорах должны быть зафиксированы: предельный объем продукции на год, предельная стоимость договора, а также положения определяющие срок действия договора. Срок окончания действия такого договора должен наступать после поставки объема продукции равного предельному.</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Возможно изменение существенных условий договора (цена, объемы, номенклатура, сроки, условия поставки и платежей, обязательства сторон, гарантии, обеспечение, ответственность сторон) по решению Заказчика, при согласии сторон. Цена, объемы, номенклатура могут быть изменены только в том случае, если увеличивается потребность Заказчика в количестве, номенклатуре, объеме закупки продукции, но не более чем на </w:t>
      </w:r>
      <w:r w:rsidR="00DE0011">
        <w:rPr>
          <w:rFonts w:ascii="Times New Roman" w:hAnsi="Times New Roman" w:cs="Times New Roman"/>
          <w:sz w:val="24"/>
          <w:szCs w:val="24"/>
        </w:rPr>
        <w:t>2</w:t>
      </w:r>
      <w:r w:rsidRPr="00680C4A">
        <w:rPr>
          <w:rFonts w:ascii="Times New Roman" w:hAnsi="Times New Roman" w:cs="Times New Roman"/>
          <w:sz w:val="24"/>
          <w:szCs w:val="24"/>
        </w:rPr>
        <w:t xml:space="preserve">0% первоначального объема в сумме по всем предлагаемым дополнительным позициям. </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5" w:name="_Toc318717187"/>
      <w:r w:rsidRPr="00680C4A">
        <w:rPr>
          <w:rFonts w:ascii="Times New Roman" w:hAnsi="Times New Roman" w:cs="Times New Roman"/>
          <w:b/>
          <w:bCs/>
          <w:sz w:val="24"/>
          <w:szCs w:val="24"/>
        </w:rPr>
        <w:t>Преференции</w:t>
      </w:r>
      <w:bookmarkEnd w:id="15"/>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Порядок применения преференций утверждается Директором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или организатор закупки вправе применять преференции только если об их наличии и способе применения в данной закупке было прямо объявлено в закупочной документации, а при проведении конкурса — и в извещении.</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6" w:name="_Toc318717188"/>
      <w:r w:rsidRPr="00680C4A">
        <w:rPr>
          <w:rFonts w:ascii="Times New Roman" w:hAnsi="Times New Roman" w:cs="Times New Roman"/>
          <w:b/>
          <w:bCs/>
          <w:sz w:val="24"/>
          <w:szCs w:val="24"/>
        </w:rPr>
        <w:t>Требования к участникам закупок</w:t>
      </w:r>
      <w:bookmarkEnd w:id="16"/>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 а также соответствовать следующим требованиям:</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 находиться в процессе ликвидации (для юридического лица) или быть признанным по решению арбитражного суда несостоятельным (банкротом);</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организатор также вправе установить в документации процедуры закупки требование (отборочное или оценочное) об отсутствии случаев (документально подтвержденных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выполнение работ, оказание услуг.</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w:t>
      </w:r>
      <w:r w:rsidRPr="00680C4A">
        <w:rPr>
          <w:rFonts w:ascii="Times New Roman" w:hAnsi="Times New Roman" w:cs="Times New Roman"/>
          <w:sz w:val="24"/>
          <w:szCs w:val="24"/>
        </w:rPr>
        <w:lastRenderedPageBreak/>
        <w:t>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в закупочной документации указывается, может ли быть членом объединения лицо, не приглашенное прямо к участию в закупке. В любом случае лидером объединения может быть только лицо, приглашенное к участию в закупке.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7" w:name="_Toc289182002"/>
      <w:bookmarkStart w:id="18" w:name="_Toc318717189"/>
      <w:r w:rsidRPr="00680C4A">
        <w:rPr>
          <w:rFonts w:ascii="Times New Roman" w:hAnsi="Times New Roman" w:cs="Times New Roman"/>
          <w:b/>
          <w:bCs/>
          <w:sz w:val="24"/>
          <w:szCs w:val="24"/>
        </w:rPr>
        <w:t>Права и обязанности закупающих сотрудников</w:t>
      </w:r>
      <w:bookmarkEnd w:id="17"/>
      <w:bookmarkEnd w:id="18"/>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Закупающие сотрудники обязаны:</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выполнять действия, предписанные настоящим Положением;</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Закупающим сотрудникам запрещается:</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 закупочной документацией;</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получать какие-либо выгоды от проведения закупки, кроме официально предусмотренных заказчиком или организатором закупки;</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КК;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проводить не предусмотренные закупочной документацией переговоры с участниками процедур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Закупающие сотрудники вправе:</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повышать свою квалификацию в области закупочной деятельности самостоятельно либо, при наличии возможности,  на специализированных курсах.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закупающих сотрудников возлагается персональная ответственность за исполнение действий, связанных с проведением закупки.</w:t>
      </w:r>
    </w:p>
    <w:p w:rsidR="00680C4A" w:rsidRPr="00680C4A" w:rsidRDefault="00680C4A" w:rsidP="00680C4A">
      <w:pPr>
        <w:tabs>
          <w:tab w:val="left" w:pos="1134"/>
        </w:tabs>
        <w:ind w:firstLine="567"/>
        <w:jc w:val="both"/>
        <w:rPr>
          <w:rFonts w:ascii="Times New Roman" w:hAnsi="Times New Roman" w:cs="Times New Roman"/>
          <w:b/>
          <w:bCs/>
          <w:kern w:val="28"/>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9" w:name="_Toc318717190"/>
      <w:r w:rsidRPr="00680C4A">
        <w:rPr>
          <w:rFonts w:ascii="Times New Roman" w:hAnsi="Times New Roman" w:cs="Times New Roman"/>
          <w:b/>
          <w:bCs/>
          <w:sz w:val="24"/>
          <w:szCs w:val="24"/>
        </w:rPr>
        <w:t>Способы закупок и их разновидности</w:t>
      </w:r>
      <w:bookmarkEnd w:id="19"/>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Применяемые способы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Настоящим Положением предусмотрены следующие способы закупок:</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Запрос предложений;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Запрос цен;</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Закупка у единственного источника;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Закупка путем участия в процедурах, организованных продавцами продукции.</w:t>
      </w:r>
    </w:p>
    <w:p w:rsidR="00680C4A" w:rsidRPr="00680C4A" w:rsidRDefault="00680C4A" w:rsidP="00680C4A">
      <w:pPr>
        <w:tabs>
          <w:tab w:val="left" w:pos="1134"/>
        </w:tabs>
        <w:spacing w:after="0" w:line="240" w:lineRule="auto"/>
        <w:ind w:firstLine="567"/>
        <w:jc w:val="both"/>
        <w:rPr>
          <w:rFonts w:ascii="Times New Roman" w:hAnsi="Times New Roman" w:cs="Times New Roman"/>
          <w:b/>
          <w:bCs/>
          <w:sz w:val="24"/>
          <w:szCs w:val="24"/>
        </w:rPr>
      </w:pP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Конкурс</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конкурс может быть открытым или закрытым.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зависимости от числа этапов конкурс может быть одно-, двух-, и иным многоэтапным.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 может проводиться в виде ценового, если единственным оценочным критерием для выбора победителя выступает минимальная цена предложения.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предложений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запрос предложений может быть открытым или закрытым.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цен</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запрос цен может быть открытым или закрытым.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Закупка у единственного </w:t>
      </w:r>
      <w:r w:rsidR="00F320FF">
        <w:rPr>
          <w:rFonts w:ascii="Times New Roman" w:hAnsi="Times New Roman" w:cs="Times New Roman"/>
          <w:b/>
          <w:bCs/>
          <w:sz w:val="24"/>
          <w:szCs w:val="24"/>
        </w:rPr>
        <w:t>поставщика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зависимости от инициативной стороны закупка у единственного </w:t>
      </w:r>
      <w:r w:rsid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Закупка путем участия в процедурах, организованных продавцами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Процедуры определяются их организатором.</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bookmarkStart w:id="20" w:name="_Toc318717191"/>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kern w:val="28"/>
          <w:sz w:val="24"/>
          <w:szCs w:val="24"/>
        </w:rPr>
      </w:pPr>
      <w:r w:rsidRPr="00680C4A">
        <w:rPr>
          <w:rFonts w:ascii="Times New Roman" w:hAnsi="Times New Roman" w:cs="Times New Roman"/>
          <w:b/>
          <w:bCs/>
          <w:sz w:val="24"/>
          <w:szCs w:val="24"/>
        </w:rPr>
        <w:t>Условия</w:t>
      </w:r>
      <w:r w:rsidRPr="00680C4A">
        <w:rPr>
          <w:rFonts w:ascii="Times New Roman" w:hAnsi="Times New Roman" w:cs="Times New Roman"/>
          <w:b/>
          <w:bCs/>
          <w:kern w:val="28"/>
          <w:sz w:val="24"/>
          <w:szCs w:val="24"/>
        </w:rPr>
        <w:t xml:space="preserve"> выбора различных способов закупок</w:t>
      </w:r>
      <w:bookmarkEnd w:id="20"/>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b/>
          <w:bCs/>
          <w:sz w:val="24"/>
          <w:szCs w:val="24"/>
        </w:rPr>
        <w:t>В зависимости от обстоятельств, при которых проводится закупка, КК Общества осуществляет выбор способов из числа перечисленных в настоящем Положении.</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По решению КК закупка также может производиться путем участия Общества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КК принимает положительное решение об участии в таких процедурах, если они, по ее мнению, обеспечивают честную и справедливую конкуренцию участников.</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Применение закрытых процедур</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Любые закрытые процедуры могут осуществляться в связи с наличием хотя бы одного из следующих обстоятельств:</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продукция в силу уровня сложности, специального характера, иных особенностей ее рынка может быть закуплена только у ограниченного круга поставщиков </w:t>
      </w:r>
      <w:r w:rsidR="00680C4A" w:rsidRPr="00680C4A">
        <w:rPr>
          <w:rFonts w:ascii="Times New Roman" w:hAnsi="Times New Roman" w:cs="Times New Roman"/>
          <w:sz w:val="24"/>
          <w:szCs w:val="24"/>
        </w:rPr>
        <w:lastRenderedPageBreak/>
        <w:t>(число которых известно), при условии приглашения их всех к участию в конкурентной закупке;</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прямое адресное привлечение участников является средством обеспечения конфиденциальности, необходимой в интересах заказчика;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sidRPr="00DA3529">
        <w:rPr>
          <w:rFonts w:ascii="Times New Roman" w:hAnsi="Times New Roman" w:cs="Times New Roman"/>
          <w:sz w:val="24"/>
          <w:szCs w:val="24"/>
        </w:rPr>
        <w:t>-</w:t>
      </w:r>
      <w:r w:rsidR="00680C4A" w:rsidRPr="00DA3529">
        <w:rPr>
          <w:rFonts w:ascii="Times New Roman" w:hAnsi="Times New Roman" w:cs="Times New Roman"/>
          <w:sz w:val="24"/>
          <w:szCs w:val="24"/>
        </w:rPr>
        <w:tab/>
        <w:t xml:space="preserve">стоимость закупки не более </w:t>
      </w:r>
      <w:r w:rsidR="00DF38AB" w:rsidRPr="00DA3529">
        <w:rPr>
          <w:rFonts w:ascii="Times New Roman" w:hAnsi="Times New Roman" w:cs="Times New Roman"/>
          <w:sz w:val="24"/>
          <w:szCs w:val="24"/>
        </w:rPr>
        <w:t>1</w:t>
      </w:r>
      <w:r w:rsidR="00680C4A" w:rsidRPr="00DA3529">
        <w:rPr>
          <w:rFonts w:ascii="Times New Roman" w:hAnsi="Times New Roman" w:cs="Times New Roman"/>
          <w:sz w:val="24"/>
          <w:szCs w:val="24"/>
        </w:rPr>
        <w:t xml:space="preserve"> 000 000 рублей (без учета НДС)</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Двух- и иные многоэтапные конкурсы</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Закупки могут осуществляться путем проведения двух- и многоэтапных конкурсов, если заказчику (организатору закупки) необходимо провести переговоры с участниками, чтобы определить наиболее эффективный вариант удовлетворения потребностей заказчика, а именно при выполнении хотя бы одного из условий: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Ценовой конкурс</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Ценовой конкурс проводится в случаях, когда для заказчика главным оценочным критерием выступает цена предложения, а именно:</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закупках простой продукции;</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при выборе одного поставщика из нескольких, с которыми ранее по результатам открытого конкурса заключены рамочные соглашения для поставок определенной продукции на срок до одного года, </w:t>
      </w:r>
      <w:proofErr w:type="gramStart"/>
      <w:r w:rsidR="00680C4A" w:rsidRPr="00680C4A">
        <w:rPr>
          <w:rFonts w:ascii="Times New Roman" w:hAnsi="Times New Roman" w:cs="Times New Roman"/>
          <w:sz w:val="24"/>
          <w:szCs w:val="24"/>
        </w:rPr>
        <w:t>при условии что</w:t>
      </w:r>
      <w:proofErr w:type="gramEnd"/>
      <w:r w:rsidR="00680C4A" w:rsidRPr="00680C4A">
        <w:rPr>
          <w:rFonts w:ascii="Times New Roman" w:hAnsi="Times New Roman" w:cs="Times New Roman"/>
          <w:sz w:val="24"/>
          <w:szCs w:val="24"/>
        </w:rPr>
        <w:t xml:space="preserve"> все такие поставщики приглашены к ценовому конкурсу, который проводится закрытым.</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Запрос предложений проводится при выполнении хотя бы одного из следующих условий: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w:t>
      </w:r>
      <w:r w:rsidR="00F320FF" w:rsidRPr="00F320FF">
        <w:rPr>
          <w:rFonts w:ascii="Times New Roman" w:hAnsi="Times New Roman" w:cs="Times New Roman"/>
          <w:sz w:val="24"/>
          <w:szCs w:val="24"/>
        </w:rPr>
        <w:t>поставщика</w:t>
      </w:r>
      <w:r w:rsidR="00680C4A" w:rsidRPr="00680C4A">
        <w:rPr>
          <w:rFonts w:ascii="Times New Roman" w:hAnsi="Times New Roman" w:cs="Times New Roman"/>
          <w:sz w:val="24"/>
          <w:szCs w:val="24"/>
        </w:rPr>
        <w:t xml:space="preserve"> отсутствуют, а сложность продукции или условий ее поставки не допускают проведения запроса цен;</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иной веской причиной может 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 </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предполагаемый объем закупок не превышает </w:t>
      </w:r>
      <w:r>
        <w:rPr>
          <w:rFonts w:ascii="Times New Roman" w:hAnsi="Times New Roman" w:cs="Times New Roman"/>
          <w:sz w:val="24"/>
          <w:szCs w:val="24"/>
        </w:rPr>
        <w:t>1</w:t>
      </w:r>
      <w:r w:rsidR="00680C4A" w:rsidRPr="00680C4A">
        <w:rPr>
          <w:rFonts w:ascii="Times New Roman" w:hAnsi="Times New Roman" w:cs="Times New Roman"/>
          <w:sz w:val="24"/>
          <w:szCs w:val="24"/>
        </w:rPr>
        <w:t> 000 000 рублей (без НДС);</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цен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Применение запроса цен может осуществляться при закупках простой продукции, для которой существует сложившейся рынок при условии, что цена договора не превышает для открытого запроса </w:t>
      </w:r>
      <w:r w:rsidR="00F12795">
        <w:rPr>
          <w:rFonts w:ascii="Times New Roman" w:hAnsi="Times New Roman" w:cs="Times New Roman"/>
          <w:sz w:val="24"/>
          <w:szCs w:val="24"/>
        </w:rPr>
        <w:t>1</w:t>
      </w:r>
      <w:r w:rsidRPr="00680C4A">
        <w:rPr>
          <w:rFonts w:ascii="Times New Roman" w:hAnsi="Times New Roman" w:cs="Times New Roman"/>
          <w:sz w:val="24"/>
          <w:szCs w:val="24"/>
        </w:rPr>
        <w:t> 000 000 рублей (без НДС).</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Применение закрытого запроса цен без ограничения по цене договора может осуществляться при закупках постоянно потребляемой продукции у поставщиков, с которыми ранее были заключены рамочные соглашения для поставок этой продукции. </w:t>
      </w:r>
    </w:p>
    <w:p w:rsidR="00680C4A" w:rsidRPr="00680C4A" w:rsidRDefault="00680C4A" w:rsidP="00F320FF">
      <w:pPr>
        <w:numPr>
          <w:ilvl w:val="1"/>
          <w:numId w:val="3"/>
        </w:numPr>
        <w:tabs>
          <w:tab w:val="left" w:pos="1134"/>
        </w:tabs>
        <w:spacing w:before="120" w:after="0" w:line="240" w:lineRule="auto"/>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Закупка у единственного </w:t>
      </w:r>
      <w:r w:rsidR="00F320FF" w:rsidRPr="00F320FF">
        <w:rPr>
          <w:rFonts w:ascii="Times New Roman" w:hAnsi="Times New Roman" w:cs="Times New Roman"/>
          <w:b/>
          <w:bCs/>
          <w:sz w:val="24"/>
          <w:szCs w:val="24"/>
        </w:rPr>
        <w:t>поставщика</w:t>
      </w:r>
    </w:p>
    <w:p w:rsidR="00680C4A" w:rsidRPr="00680C4A" w:rsidRDefault="00680C4A" w:rsidP="00F320FF">
      <w:pPr>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Закупки у единственного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могут осуществляться хотя бы в одном из следующих случаев: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стоимость заключенного договора на поставку продукции с одним поставщиком не </w:t>
      </w:r>
      <w:r w:rsidRPr="00DA3529">
        <w:rPr>
          <w:rFonts w:ascii="Times New Roman" w:hAnsi="Times New Roman" w:cs="Times New Roman"/>
          <w:sz w:val="24"/>
          <w:szCs w:val="24"/>
        </w:rPr>
        <w:t xml:space="preserve">превышает </w:t>
      </w:r>
      <w:r w:rsidR="00DF38AB" w:rsidRPr="00DA3529">
        <w:rPr>
          <w:rFonts w:ascii="Times New Roman" w:hAnsi="Times New Roman" w:cs="Times New Roman"/>
          <w:sz w:val="24"/>
          <w:szCs w:val="24"/>
        </w:rPr>
        <w:t>25</w:t>
      </w:r>
      <w:r w:rsidRPr="00DA3529">
        <w:rPr>
          <w:rFonts w:ascii="Times New Roman" w:hAnsi="Times New Roman" w:cs="Times New Roman"/>
          <w:sz w:val="24"/>
          <w:szCs w:val="24"/>
        </w:rPr>
        <w:t>0 тысяч рублей без НДС</w:t>
      </w:r>
      <w:r w:rsidRPr="00680C4A">
        <w:rPr>
          <w:rFonts w:ascii="Times New Roman" w:hAnsi="Times New Roman" w:cs="Times New Roman"/>
          <w:sz w:val="24"/>
          <w:szCs w:val="24"/>
        </w:rPr>
        <w:t xml:space="preserve"> в течение квартала;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наличие срочной потребности в связи с необходимостью исполнения требований государственных органов, предотвращением причинения убытков третьим лицам;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продукция может быть получена только от одного поставщика и отсутствует ее равноценная замена;</w:t>
      </w:r>
    </w:p>
    <w:p w:rsidR="00907D22" w:rsidRDefault="00680C4A" w:rsidP="00907D22">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Критериями, позволяющими воспользоваться данным пунктом, могут быть следующими:</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поставщик является монополистом, зарегистрированным в антимонопольных органах в установленном порядке;</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поставщик, является официальным дилером поставщика, обладающего вышеуказанными свойствами;</w:t>
      </w:r>
    </w:p>
    <w:p w:rsidR="00680C4A" w:rsidRPr="00680C4A" w:rsidRDefault="00680C4A" w:rsidP="00907D22">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r w:rsidR="00907D22">
        <w:rPr>
          <w:rFonts w:ascii="Times New Roman" w:hAnsi="Times New Roman" w:cs="Times New Roman"/>
          <w:sz w:val="24"/>
          <w:szCs w:val="24"/>
        </w:rPr>
        <w:t>-</w:t>
      </w:r>
      <w:r w:rsidRPr="00680C4A">
        <w:rPr>
          <w:rFonts w:ascii="Times New Roman" w:hAnsi="Times New Roman" w:cs="Times New Roman"/>
          <w:sz w:val="24"/>
          <w:szCs w:val="24"/>
        </w:rPr>
        <w:t xml:space="preserve"> поставщик или его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проводятся дополнительные закупки, когда по соображениям стандартизации, унификации продукции, в том числе в рамках ранее заключенного договора,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закупке дополнительной продукции, не включенных в первоначальный проект (договор), но не отделяемых от основного договора ввиду непредвиденных обстоятельств.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конкурса или любой другой конкурентной процедуры была представлена только одна заявка. В этом случае Заказчик в праве заключить </w:t>
      </w:r>
      <w:proofErr w:type="gramStart"/>
      <w:r w:rsidRPr="00680C4A">
        <w:rPr>
          <w:rFonts w:ascii="Times New Roman" w:hAnsi="Times New Roman" w:cs="Times New Roman"/>
          <w:sz w:val="24"/>
          <w:szCs w:val="24"/>
        </w:rPr>
        <w:t>договор с лицом</w:t>
      </w:r>
      <w:proofErr w:type="gramEnd"/>
      <w:r w:rsidRPr="00680C4A">
        <w:rPr>
          <w:rFonts w:ascii="Times New Roman" w:hAnsi="Times New Roman" w:cs="Times New Roman"/>
          <w:sz w:val="24"/>
          <w:szCs w:val="24"/>
        </w:rPr>
        <w:t xml:space="preserve"> подавшим заявку, при условии соответствия такого участника требованиям, предъявляемым закупочной документацией.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производимой посредством заключения публичных договоров,  договоров, заключаемых с субъектами, занимающими доминирующее положение на рынке продукции, при условии, что оно не противоречит антимонопольному законодательству, а также осуществлена в соответствии с процедурами данного Положения и на срок не более года (или для реализации какого-то определенного ограниченного во времени проекта);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закупках продукции по сниженным ценам (меньшим, чем обычные рыночные); (Примеры: распродажи; приобретение у поставщика, ликвидирующего свою хозяйственную деятельность; у поставщика, в силу каких-либо обстоятельств дающего скидки и т.д.)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продукция закупается у материнской компании заказчика либо ее дочерних  предприятий.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 передаче электрической энергии (мощности),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заключается договор энергоснабжения, купли-продажи, передачи, поставки электрической энергии (мощности) с гарантирующим поставщиком электрической энергии или с иной энергоснабжающей, а также с сетевой организациями.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возникла потребность в закупке продукции по охране и физической защите объектов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закупках услуг по обучению или проведению семинаров (совещаний);</w:t>
      </w:r>
    </w:p>
    <w:p w:rsidR="00680C4A" w:rsidRPr="00680C4A" w:rsidRDefault="00680C4A" w:rsidP="00F320FF">
      <w:pPr>
        <w:numPr>
          <w:ilvl w:val="3"/>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Наличие иных обстоятель</w:t>
      </w:r>
      <w:r w:rsidR="00F320FF">
        <w:rPr>
          <w:rFonts w:ascii="Times New Roman" w:hAnsi="Times New Roman" w:cs="Times New Roman"/>
          <w:sz w:val="24"/>
          <w:szCs w:val="24"/>
        </w:rPr>
        <w:t xml:space="preserve">ств, требующих закупки именно у </w:t>
      </w:r>
      <w:r w:rsidRPr="00680C4A">
        <w:rPr>
          <w:rFonts w:ascii="Times New Roman" w:hAnsi="Times New Roman" w:cs="Times New Roman"/>
          <w:sz w:val="24"/>
          <w:szCs w:val="24"/>
        </w:rPr>
        <w:t xml:space="preserve">единственного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Иные способы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решению Конкурсной комиссии заказчика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Информация о каждой такой закупке доводится до сведения Директора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680C4A">
        <w:rPr>
          <w:rFonts w:ascii="Times New Roman" w:hAnsi="Times New Roman" w:cs="Times New Roman"/>
          <w:sz w:val="24"/>
          <w:szCs w:val="24"/>
        </w:rPr>
        <w:t>софинансирующими</w:t>
      </w:r>
      <w:proofErr w:type="spellEnd"/>
      <w:r w:rsidRPr="00680C4A">
        <w:rPr>
          <w:rFonts w:ascii="Times New Roman" w:hAnsi="Times New Roman" w:cs="Times New Roman"/>
          <w:sz w:val="24"/>
          <w:szCs w:val="24"/>
        </w:rPr>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КК. Закупки, проводимые Обществом совместно с другими лицами должны осуществляться в порядке, основывающемся на нормах настоящего Положения.</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Электронные закупки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Любые способы могут применяться с использованием для их проведения (полностью или на отдельных стадиях) виртуальных электронных торговых площадок в сети Интернет, утвержденных Директором. </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bookmarkStart w:id="21" w:name="_Toc318717192"/>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lastRenderedPageBreak/>
        <w:t>Процедуры закупок</w:t>
      </w:r>
      <w:bookmarkEnd w:id="21"/>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процедуры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Проведение закупок осуществляется в соответствии с утвержденным Директором Общества ГКПЗ, который должен содержать перечень закупок, предварительные сроки проведения закупок.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 ходе ее подготовки в каждом случае заранее определяет:</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a)</w:t>
      </w:r>
      <w:r w:rsidRPr="00680C4A">
        <w:rPr>
          <w:rFonts w:ascii="Times New Roman" w:hAnsi="Times New Roman" w:cs="Times New Roman"/>
          <w:sz w:val="24"/>
          <w:szCs w:val="24"/>
        </w:rPr>
        <w:tab/>
        <w:t>требования к закупаемой продукции, в том числе при необходимости - начальную стоимость закупки (предельную цену);</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b)</w:t>
      </w:r>
      <w:r w:rsidRPr="00680C4A">
        <w:rPr>
          <w:rFonts w:ascii="Times New Roman" w:hAnsi="Times New Roman" w:cs="Times New Roman"/>
          <w:sz w:val="24"/>
          <w:szCs w:val="24"/>
        </w:rPr>
        <w:tab/>
        <w:t>требования к участникам;</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c)</w:t>
      </w:r>
      <w:r w:rsidRPr="00680C4A">
        <w:rPr>
          <w:rFonts w:ascii="Times New Roman" w:hAnsi="Times New Roman" w:cs="Times New Roman"/>
          <w:sz w:val="24"/>
          <w:szCs w:val="24"/>
        </w:rPr>
        <w:tab/>
        <w:t>требования к условиям договора, заключаемого по результатам процедуры закупки;</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d)</w:t>
      </w:r>
      <w:r w:rsidRPr="00680C4A">
        <w:rPr>
          <w:rFonts w:ascii="Times New Roman" w:hAnsi="Times New Roman" w:cs="Times New Roman"/>
          <w:sz w:val="24"/>
          <w:szCs w:val="24"/>
        </w:rPr>
        <w:tab/>
        <w:t>требования к составу и оформлению заявок;</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e)</w:t>
      </w:r>
      <w:r w:rsidRPr="00680C4A">
        <w:rPr>
          <w:rFonts w:ascii="Times New Roman" w:hAnsi="Times New Roman" w:cs="Times New Roman"/>
          <w:sz w:val="24"/>
          <w:szCs w:val="24"/>
        </w:rPr>
        <w:tab/>
        <w:t>что 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законодательству;</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f)</w:t>
      </w:r>
      <w:r w:rsidRPr="00680C4A">
        <w:rPr>
          <w:rFonts w:ascii="Times New Roman" w:hAnsi="Times New Roman" w:cs="Times New Roman"/>
          <w:sz w:val="24"/>
          <w:szCs w:val="24"/>
        </w:rPr>
        <w:tab/>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источника).</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если организатор закупки и заказчик — разные лица, перечисленное в подпунктах, a), b) e), f) делает или утверждает заказчик.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целях проведения анализа рынка заказчику (организатору закупки) рекомендуется 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В тексте публикуемого анонса должно быть четко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конкурса или неконкурсной закупки, этим поставщикам была направлена информация о начале процедур. Если анонс осуществляется, его копия в обязательном порядке публикуется на интернет-сайте Общества. Организатор закупки вправе просить заинтересованных поставщиков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предложения, обязательные для заключения договора. В тексте анонса указывается, что непроведение ранее анонсированных закупок не может быть основанием для каких-либо претензий.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Начало процедур любой закупки должно быть официально объявлено извещением о закупке.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закупке, а также другая закупочная документация размещается в сети Интернет.</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Закупочная документация должна быть доступна поставщикам либо с момента выхода документа, объявляющего о начале процедур, либо начиная со срока, указанного в этом документе (если он выходит заблаговременно) и на указанных в этом документе </w:t>
      </w:r>
      <w:r w:rsidRPr="00680C4A">
        <w:rPr>
          <w:rFonts w:ascii="Times New Roman" w:hAnsi="Times New Roman" w:cs="Times New Roman"/>
          <w:sz w:val="24"/>
          <w:szCs w:val="24"/>
        </w:rPr>
        <w:lastRenderedPageBreak/>
        <w:t>условиях. При открытых процедурах она выдается любому поставщику, который выполнил условия ее получения, при закрытых — исключительно приглашенным поставщикам.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любой закупки обязан своевременно ответить на запрос участника о разъяснении закупочной (в т.ч.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полученный не позднее установленного в ней срока. </w:t>
      </w:r>
    </w:p>
    <w:p w:rsidR="00680C4A" w:rsidRPr="00680C4A" w:rsidRDefault="00680C4A" w:rsidP="00680C4A">
      <w:pPr>
        <w:tabs>
          <w:tab w:val="left" w:pos="1134"/>
        </w:tabs>
        <w:ind w:firstLine="567"/>
        <w:jc w:val="both"/>
        <w:rPr>
          <w:rFonts w:ascii="Times New Roman" w:hAnsi="Times New Roman" w:cs="Times New Roman"/>
          <w:b/>
          <w:bCs/>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Состав процедур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проведении конкурса</w:t>
      </w:r>
      <w:r w:rsidR="00BA61AD">
        <w:rPr>
          <w:rFonts w:ascii="Times New Roman" w:hAnsi="Times New Roman" w:cs="Times New Roman"/>
          <w:sz w:val="24"/>
          <w:szCs w:val="24"/>
        </w:rPr>
        <w:t>.</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Открытый одноэтапный конкурс проводится в следующей последовательности: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определение основных условий, требований и процедур конкурса и издание соответствующего распорядительного документа;</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предварительное уведомление о проведении конкурса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разработка извещения о проведении конкурса и конкурсной документации, их утверждение;</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публикация извещения о проведении конкурса (по возможности, дополнительное оповещение наиболее вероятных участников);</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предварительного квалификационного отбора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предоставление конкурсной документации участникам по их запросам; разъяснение конкурсной документации или ее дополнение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получение конвертов с конкурсными заявками;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публичное вскрытие конвертов с конкурсными заявками;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сопоставление и оценка конкурсных заявок;</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выбор победителя;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подписание протокола о результатах конкурса с победителем;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преддоговорных переговоров между заказчиком и победителем конкурса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подписание договора с победителем;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публикация информации о результатах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(предварительный квалификационный отбор; </w:t>
      </w:r>
      <w:proofErr w:type="spellStart"/>
      <w:r w:rsidRPr="00680C4A">
        <w:rPr>
          <w:rFonts w:ascii="Times New Roman" w:hAnsi="Times New Roman" w:cs="Times New Roman"/>
          <w:sz w:val="24"/>
          <w:szCs w:val="24"/>
        </w:rPr>
        <w:t>субконтрактация</w:t>
      </w:r>
      <w:proofErr w:type="spellEnd"/>
      <w:r w:rsidRPr="00680C4A">
        <w:rPr>
          <w:rFonts w:ascii="Times New Roman" w:hAnsi="Times New Roman" w:cs="Times New Roman"/>
          <w:sz w:val="24"/>
          <w:szCs w:val="24"/>
        </w:rPr>
        <w:t xml:space="preserve"> (</w:t>
      </w:r>
      <w:proofErr w:type="spellStart"/>
      <w:r w:rsidRPr="00680C4A">
        <w:rPr>
          <w:rFonts w:ascii="Times New Roman" w:hAnsi="Times New Roman" w:cs="Times New Roman"/>
          <w:sz w:val="24"/>
          <w:szCs w:val="24"/>
        </w:rPr>
        <w:t>субпоставка</w:t>
      </w:r>
      <w:proofErr w:type="spellEnd"/>
      <w:r w:rsidRPr="00680C4A">
        <w:rPr>
          <w:rFonts w:ascii="Times New Roman" w:hAnsi="Times New Roman" w:cs="Times New Roman"/>
          <w:sz w:val="24"/>
          <w:szCs w:val="24"/>
        </w:rPr>
        <w:t xml:space="preserve"> и субподряд); специальные процедуры при закупке сложной продукции) содержатся в разделе 9.</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внеконкурсных конкурентных процедурах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Запрос предложений и запрос цен проводятся в следующей последовательности: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определение основных условий, требований и процедур запроса и издание соответствующего распорядительного документа;</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предварительное уведомление о запросе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разработка закупочной документации, ее утверждение;</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публикация краткого извещения о проведении закупки или полного текста запроса, для закрытого запроса – одновременная рассылка всем участникам;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предоставление закупочной документации участникам по их запросам; ее разъяснение или дополнение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получение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изучение предложений и проведение переговоров (при необходимости) – только для запроса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подача окончательных предложений (при необходимости) – только для запроса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сопоставление и оценка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выбор наилучшего предложения и подписание договора с этим участником;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Подробное описание процедур запроса предложений, а также отличия и особенности других неконкурсных способов и специальных процедур (предварительный квалификационный отбор; </w:t>
      </w:r>
      <w:proofErr w:type="spellStart"/>
      <w:r w:rsidRPr="00680C4A">
        <w:rPr>
          <w:rFonts w:ascii="Times New Roman" w:hAnsi="Times New Roman" w:cs="Times New Roman"/>
          <w:sz w:val="24"/>
          <w:szCs w:val="24"/>
        </w:rPr>
        <w:t>субконтрактация</w:t>
      </w:r>
      <w:proofErr w:type="spellEnd"/>
      <w:r w:rsidRPr="00680C4A">
        <w:rPr>
          <w:rFonts w:ascii="Times New Roman" w:hAnsi="Times New Roman" w:cs="Times New Roman"/>
          <w:sz w:val="24"/>
          <w:szCs w:val="24"/>
        </w:rPr>
        <w:t xml:space="preserve"> (</w:t>
      </w:r>
      <w:proofErr w:type="spellStart"/>
      <w:r w:rsidRPr="00680C4A">
        <w:rPr>
          <w:rFonts w:ascii="Times New Roman" w:hAnsi="Times New Roman" w:cs="Times New Roman"/>
          <w:sz w:val="24"/>
          <w:szCs w:val="24"/>
        </w:rPr>
        <w:t>субпоставка</w:t>
      </w:r>
      <w:proofErr w:type="spellEnd"/>
      <w:r w:rsidRPr="00680C4A">
        <w:rPr>
          <w:rFonts w:ascii="Times New Roman" w:hAnsi="Times New Roman" w:cs="Times New Roman"/>
          <w:sz w:val="24"/>
          <w:szCs w:val="24"/>
        </w:rPr>
        <w:t xml:space="preserve"> и субподряд); специальные процедуры при закупке сложной продукции) содержатся в разделе 9.</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закупке у единственного источника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 в соответствии с разделом 6.8.</w:t>
      </w:r>
    </w:p>
    <w:p w:rsidR="00680C4A" w:rsidRPr="00680C4A" w:rsidRDefault="00680C4A" w:rsidP="00680C4A">
      <w:pPr>
        <w:tabs>
          <w:tab w:val="left" w:pos="1134"/>
        </w:tabs>
        <w:ind w:firstLine="567"/>
        <w:jc w:val="both"/>
        <w:rPr>
          <w:rFonts w:ascii="Times New Roman" w:hAnsi="Times New Roman" w:cs="Times New Roman"/>
          <w:sz w:val="24"/>
          <w:szCs w:val="24"/>
        </w:rPr>
      </w:pPr>
      <w:bookmarkStart w:id="22" w:name="_Toc318717193"/>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Разрешение разногласий, связанных с проведением закупок</w:t>
      </w:r>
      <w:bookmarkEnd w:id="22"/>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Любой участник, который заявляет, что понес или может понести убытки в результате нарушения своих прав заказчиком, организатором закупки или отдельными членами КК, имеет право подать заявление о рассмотрении разногласий, связанных с проведением закупок (далее — разногласий).</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Рассмотрение разногласий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заключения договора разногласия направляются в КК. На время рассмотрения разногласий в КК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разногласия не разрешены по взаимному согласию представившего их участника и лиц, производивших закупку, КК заказчика в течение 10 дней со дня получения таких разногласий выносит письменное решение, которое должно содержать:</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обоснование мотивов принятия решения;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меры, направленные на удовлетворение изложенных требований, в случае полного или частичного разрешения разногласий.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КК  вправе принять одно или несколько из следующих решений: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разногласиях по конкурсам — обязать членов КК,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КК вправе предложить руководству принять решение об одностороннем расторжении договора после его заключения;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признать заявление участника необоснованным.</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Прочие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Нормы настоящего Положения не могут рассматриваться как какое-либо ограничение права обращения участников процедур закупок (поставщиков) в суд. </w:t>
      </w:r>
    </w:p>
    <w:p w:rsidR="00680C4A" w:rsidRPr="00680C4A" w:rsidRDefault="00680C4A" w:rsidP="00680C4A">
      <w:pPr>
        <w:tabs>
          <w:tab w:val="left" w:pos="1134"/>
        </w:tabs>
        <w:jc w:val="both"/>
        <w:outlineLvl w:val="0"/>
        <w:rPr>
          <w:rFonts w:ascii="Times New Roman" w:hAnsi="Times New Roman" w:cs="Times New Roman"/>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kern w:val="28"/>
          <w:sz w:val="24"/>
          <w:szCs w:val="24"/>
        </w:rPr>
      </w:pPr>
      <w:bookmarkStart w:id="23" w:name="_Toc318717194"/>
      <w:r w:rsidRPr="00680C4A">
        <w:rPr>
          <w:rFonts w:ascii="Times New Roman" w:hAnsi="Times New Roman" w:cs="Times New Roman"/>
          <w:b/>
          <w:bCs/>
          <w:sz w:val="24"/>
          <w:szCs w:val="24"/>
        </w:rPr>
        <w:lastRenderedPageBreak/>
        <w:t>Инструкция по проведению закупочных процедур</w:t>
      </w:r>
      <w:bookmarkEnd w:id="23"/>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открытого одноэтапного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Извещение о проведении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Извещение о проведении конкурса должно быть официально опубликовано не менее чем за 30 дней до истечения срока подачи заявок.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конкурса должно содержать:</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место нахождения, почтовый адрес, адрес электронной почты, номер контактного телефона заказчика;</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вида конкурса в соответствии с разделом 5.1, а при необходимости (по мнению Организатора конкурса) – и разновидностей применяемых специальных процедур в соответствии с разделом 9.9;</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предмет договора с указанием количества поставляемого товара, объема выполняемых работ, оказываемых услуг; </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о порядке предварительного (до выкупа) ознакомления с текстом конкурсной документации;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времени начала и окончания приема конкурсных заявок, месте и порядке их представления участниками;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месте и времени проведения процедуры вскрытия конвертов с конкурсными заявками;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ориентировочные или точные сведения о месте и времени проведения конкурса (подведения его итогов);</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начальной (предельной) цены закупки или информацию о том, что начальная (предельная) цена не объявляется;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Конкурсная документация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должна содержать следующие сведения: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общие сведения о конкурсе и его целях, основании его проведения;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участникам конкурса и порядку подтверждения соответствия этим требованиям;</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закупаемой продукции и порядку подтверждения соответствия этим требованиям;</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порядка разъяснения конкурсной документации и внесения дополнений в нее в соответствии с пунктом 9.1.5, а также переноса сроков окончания приема конкурсных заявок в соответствии с подпунктами 9.1.5.3—9.1.5.5;</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инструкцию по оформлению конкурсных заявок;</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формы документов, подаваемые в составе конкурсной заявки;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 применение особых требований и процедур, перечисленных в разделе 9.9;</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 обеспечение конкурсных заявок) в соответствии с пунктом 9.1.6, и обеспечения исполнения обязательств по договору, если оно предусмотрено;</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разрабатывается непосредственно Закупающим сотрудником, согласовывается и утверждается руководителем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Предоставление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Начало выдачи конкурсной документации должно быть не менее чем за тридцать дней до окончания срока приема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взимания платы за конкурсную документацию организатор конкурса обязан предоставить любому поставщику возможность бесплатного ознакомления с ней в офисе организатора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w:t>
      </w:r>
      <w:proofErr w:type="spellStart"/>
      <w:r w:rsidRPr="00680C4A">
        <w:rPr>
          <w:rFonts w:ascii="Times New Roman" w:hAnsi="Times New Roman" w:cs="Times New Roman"/>
          <w:sz w:val="24"/>
          <w:szCs w:val="24"/>
        </w:rPr>
        <w:t>избежания</w:t>
      </w:r>
      <w:proofErr w:type="spellEnd"/>
      <w:r w:rsidRPr="00680C4A">
        <w:rPr>
          <w:rFonts w:ascii="Times New Roman" w:hAnsi="Times New Roman" w:cs="Times New Roman"/>
          <w:sz w:val="24"/>
          <w:szCs w:val="24"/>
        </w:rPr>
        <w:t xml:space="preserve"> сговора участников.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Разъяснение конкурсной документации. Внесение поправок в конкурсную документацию</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истечения срока окончания приема конкурсных заявок организатор конкурса по согласованию с заказчиком может по любой причине внести поправки в конкурсную документацию. Все участники, официально получившие конкурсную документацию,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конкурса может перенести сроки окончания приема конкурсных заявок в соответствии с пунктом 9.1.5.3.</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истечения срока окончания приема конкурсных заявок организатор конкурса может по любой причине продлить этот срок.</w:t>
      </w:r>
    </w:p>
    <w:p w:rsidR="00680C4A" w:rsidRPr="00680C4A" w:rsidRDefault="00680C4A" w:rsidP="00E13B8C">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w:t>
      </w:r>
    </w:p>
    <w:p w:rsidR="00680C4A" w:rsidRPr="00680C4A" w:rsidRDefault="00680C4A" w:rsidP="00E13B8C">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Уведомление о продлении срока приема конкурсных заявок незамедлительно и одновременно направляется каждому участнику.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внесении в конкурсную документацию поправок, носящих существенный характер, а также переноса срока окончания приема конкурсных заявок на срок более 15 дней или повторного переноса, организатор конкурса публикует информацию об этом в том же порядке, в каком было опубликовано извещение о проведении конкурса. Продолжительность нового срока окончания приема конкурсных заявок не должна быть менее 15 дней с момента публикации такой информации.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lastRenderedPageBreak/>
        <w:t>Обеспечение исполнения обязательств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по согласованию с заказчиком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или во время подписания договора. При этом:</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касающиеся обеспечения конкурсной заявки, должны быть одинаковыми для всех участников конкурса, если иное не допускается порядком применения преференций, утвержденным Директором Общества;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9.1.1.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Получение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 и отсылается подавшему ее участнику.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w:t>
      </w:r>
    </w:p>
    <w:p w:rsidR="00680C4A" w:rsidRPr="00680C4A" w:rsidRDefault="00680C4A" w:rsidP="00E75377">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Организатору конкурса рекомендуется предусмотреть разумные меры безопасности в отношении проверки содержимого конвертов без их вскрытия.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конкурса на виртуальных электронных торговых площадках в международной компьютерной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Вскрытие поступивших на конкурс конвертов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Вскрытие проводится в присутствии не менее двух членов КК либо на заседании комиссии, с возможным привлечением иных сотрудников заказчика,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 ходе публичного вскрытия поступивших на конкурс конвертов председатель или любой из членов КК, исходя из представленных в конкурсной заявке документов, оглашает следующую информацию:</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 содержимом конверта (конкурсная заявка, ее изменение, отзыв, иное);</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юридический и фактический адрес участника конкурса;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для конвертов с изменениями и отзывами заявок — существо изменений или факт отзыва заявки;</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любую другую информацию, которую конкурсная комиссия сочтет нужной огласить.</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поименный состав присутствующих на процедуре вскрытия;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общее количество поступивших конкурсных заявок и перечень участников конкурса, представивших заявки, вместе с их адресами;</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информация, которая была оглашена в ходе процедуры;</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перечень опоздавших конкурсных заявок (или опоздавших изменений, замены конкурсных заявок), отклоненных в силу данного обстоятельства.</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Сопоставление и оценка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Рекомендуется осуществлять оценку конкурсных заявок в следующем порядке:</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отборочной стадии в соответствии с пунктом 9.1.9.4;</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оценочной стадии в соответствии с пунктами 9.1.9.5—9.1.9.11.</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Отборочная стадия. В рамках отборочной стадии последовательно выполняются следующие действия: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участника конкурса на соответствие требованиям конкурса (в случае, если предварительный квалификационный отбор не проводился);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предлагаемой продукции на соответствие требованиям конкурса;</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отклонение конкурсных заявок, которые, по мнению членов КК не соответствуют требованиям конкурса по существу.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Оценочная стадия.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Оценка осуществляется в строгом соответствии с критериями и процедурами, указанными в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публикации критериев оценки заявок в конкурсной документации организатор конкурса вправе </w:t>
      </w:r>
      <w:proofErr w:type="gramStart"/>
      <w:r w:rsidRPr="00680C4A">
        <w:rPr>
          <w:rFonts w:ascii="Times New Roman" w:hAnsi="Times New Roman" w:cs="Times New Roman"/>
          <w:sz w:val="24"/>
          <w:szCs w:val="24"/>
        </w:rPr>
        <w:t>указать</w:t>
      </w:r>
      <w:proofErr w:type="gramEnd"/>
      <w:r w:rsidRPr="00680C4A">
        <w:rPr>
          <w:rFonts w:ascii="Times New Roman" w:hAnsi="Times New Roman" w:cs="Times New Roman"/>
          <w:sz w:val="24"/>
          <w:szCs w:val="24"/>
        </w:rPr>
        <w:t xml:space="preserve">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Критерии могут касаться: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надежности участника и заявленных соисполнителей (субподрядчиков);</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эффективности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цены предложения,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разумные критерии.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исключительных случаях по прямому решению КК организатор конкурса вправе после получения конкурсных заявок и проведения отборочного этапа изменить перечень, иерархию или относительную значимость критериев. Такое изменение обязательно отражается в любых отчетах о проведении конкурса, а если это изменение затронуло ранее опубликованные в конкурсной документации критерии – и доводится до сведения участников в информации, рассылаемой им согласно подпункту 9.1.13.5.</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наличии прямого указания в конкурсной документации на применение преференций, конкурсная комиссия при оценке и сопоставлении конкурсных заявок учитывает преференциальные поправки в пользу соответствующих групп поставщиков, установленные в соответствии с утвержденным Директором порядком.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Отборочная и оценочная стадии могут совмещаться (проводиться одновременно).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b/>
          <w:bCs/>
          <w:sz w:val="24"/>
          <w:szCs w:val="24"/>
        </w:rPr>
        <w:t>Переторжка (регулирование цены)</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вправе объявить в конкурсной документации о том, что он может предоставить участникам конкурса возможность добровольно и открыто </w:t>
      </w:r>
      <w:r w:rsidRPr="00680C4A">
        <w:rPr>
          <w:rFonts w:ascii="Times New Roman" w:hAnsi="Times New Roman" w:cs="Times New Roman"/>
          <w:sz w:val="24"/>
          <w:szCs w:val="24"/>
        </w:rPr>
        <w:lastRenderedPageBreak/>
        <w:t xml:space="preserve">повысить предпочтительность их конкурсных заявок путем снижения первоначальной (указанной в конкурсной заявке) цены (переторжка).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Переторжка может быть проведена после оценки, сравнения и предварительного ранжирования </w:t>
      </w:r>
      <w:proofErr w:type="spellStart"/>
      <w:r w:rsidRPr="00680C4A">
        <w:rPr>
          <w:rFonts w:ascii="Times New Roman" w:hAnsi="Times New Roman" w:cs="Times New Roman"/>
          <w:sz w:val="24"/>
          <w:szCs w:val="24"/>
        </w:rPr>
        <w:t>неотклоненных</w:t>
      </w:r>
      <w:proofErr w:type="spellEnd"/>
      <w:r w:rsidRPr="00680C4A">
        <w:rPr>
          <w:rFonts w:ascii="Times New Roman" w:hAnsi="Times New Roman" w:cs="Times New Roman"/>
          <w:sz w:val="24"/>
          <w:szCs w:val="24"/>
        </w:rPr>
        <w:t xml:space="preserve"> конкурсных заявок.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w:t>
      </w:r>
      <w:proofErr w:type="gramStart"/>
      <w:r w:rsidRPr="00680C4A">
        <w:rPr>
          <w:rFonts w:ascii="Times New Roman" w:hAnsi="Times New Roman" w:cs="Times New Roman"/>
          <w:sz w:val="24"/>
          <w:szCs w:val="24"/>
        </w:rPr>
        <w:t>вправе  воспользоваться</w:t>
      </w:r>
      <w:proofErr w:type="gramEnd"/>
      <w:r w:rsidRPr="00680C4A">
        <w:rPr>
          <w:rFonts w:ascii="Times New Roman" w:hAnsi="Times New Roman" w:cs="Times New Roman"/>
          <w:sz w:val="24"/>
          <w:szCs w:val="24"/>
        </w:rPr>
        <w:t xml:space="preserve"> объявленным правом на проведение переторжки, если конкурсная комиссия полагает, что цены, заявленные участниками в конкурсных заявках, могут быть снижены, либо получит просьбу о проведении переторжки от одного из участников, занявших места не ниже четвертого в предварительной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Вне зависимости от того, по каким причинам проведена переторжка, на нее приглашается участники, занявшие в предварительной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места с первого по четвертое. Участники, давшие завышенные цены и поэтому занявшие худшие места, на переторжку не приглашаются.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переторжке может участвовать любое количество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переторжке должны лично участвовать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конкурсную комиссию документы, подтверждающие их полномочия.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Эти лица должны предоставить запечатанные конверты (для закупок на ЭТП – электронные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Перед началом переторжки эти конверты под роспись сдаются в конкурсную комиссию.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гласной переторжке организатор конкурса в лице председателя КК или заменяющего его лица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w:t>
      </w:r>
      <w:proofErr w:type="gramStart"/>
      <w:r w:rsidRPr="00680C4A">
        <w:rPr>
          <w:rFonts w:ascii="Times New Roman" w:hAnsi="Times New Roman" w:cs="Times New Roman"/>
          <w:sz w:val="24"/>
          <w:szCs w:val="24"/>
        </w:rPr>
        <w:t>переторжки</w:t>
      </w:r>
      <w:proofErr w:type="gramEnd"/>
      <w:r w:rsidRPr="00680C4A">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w:t>
      </w:r>
      <w:proofErr w:type="gramStart"/>
      <w:r w:rsidRPr="00680C4A">
        <w:rPr>
          <w:rFonts w:ascii="Times New Roman" w:hAnsi="Times New Roman" w:cs="Times New Roman"/>
          <w:sz w:val="24"/>
          <w:szCs w:val="24"/>
        </w:rPr>
        <w:t>переторжки</w:t>
      </w:r>
      <w:proofErr w:type="gramEnd"/>
      <w:r w:rsidRPr="00680C4A">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Цена, полученная вышеуказанным образом в ходе переторжки, будет считаться окончательным предложением цены для каждого участника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Изменение цены в сторону снижения не должно повлечь за собой изменение иных условий конкурсной заявки.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обнаружении нарушений в заполнении и подписании конверта с минимальной ценой, любая цена участника, заявленная в ходе переторжки, </w:t>
      </w:r>
      <w:proofErr w:type="gramStart"/>
      <w:r w:rsidRPr="00680C4A">
        <w:rPr>
          <w:rFonts w:ascii="Times New Roman" w:hAnsi="Times New Roman" w:cs="Times New Roman"/>
          <w:sz w:val="24"/>
          <w:szCs w:val="24"/>
        </w:rPr>
        <w:t>не принимается</w:t>
      </w:r>
      <w:proofErr w:type="gramEnd"/>
      <w:r w:rsidRPr="00680C4A">
        <w:rPr>
          <w:rFonts w:ascii="Times New Roman" w:hAnsi="Times New Roman" w:cs="Times New Roman"/>
          <w:sz w:val="24"/>
          <w:szCs w:val="24"/>
        </w:rPr>
        <w:t xml:space="preserve"> и он считается не участвовавшим в этой процедуре. Предложения участника </w:t>
      </w:r>
      <w:r w:rsidRPr="00680C4A">
        <w:rPr>
          <w:rFonts w:ascii="Times New Roman" w:hAnsi="Times New Roman" w:cs="Times New Roman"/>
          <w:sz w:val="24"/>
          <w:szCs w:val="24"/>
        </w:rPr>
        <w:lastRenderedPageBreak/>
        <w:t xml:space="preserve">по повышению цены также не рассматриваются, такой участник не считается участвовавшим в переторжке.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окончании переторжки конкурсная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680C4A">
        <w:rPr>
          <w:rFonts w:ascii="Times New Roman" w:hAnsi="Times New Roman" w:cs="Times New Roman"/>
          <w:sz w:val="24"/>
          <w:szCs w:val="24"/>
        </w:rPr>
        <w:t>ранжировки</w:t>
      </w:r>
      <w:proofErr w:type="spellEnd"/>
      <w:r w:rsidRPr="00680C4A">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680C4A">
        <w:rPr>
          <w:rFonts w:ascii="Times New Roman" w:hAnsi="Times New Roman" w:cs="Times New Roman"/>
          <w:sz w:val="24"/>
          <w:szCs w:val="24"/>
        </w:rPr>
        <w:t>ранжировки</w:t>
      </w:r>
      <w:proofErr w:type="spellEnd"/>
      <w:r w:rsidRPr="00680C4A">
        <w:rPr>
          <w:rFonts w:ascii="Times New Roman" w:hAnsi="Times New Roman" w:cs="Times New Roman"/>
          <w:sz w:val="24"/>
          <w:szCs w:val="24"/>
        </w:rPr>
        <w:t xml:space="preserve"> предложений по первоначальной цене.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Договор присуждается тому участнику конкурса, конкурсная заявка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9.1.11.1—9.1.12.1)</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конкурса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Определение победителя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Победителем конкурса признается участник, представивший конкурсную заявку, которая решением КК признана наилучшим предложением по результатам оценочной стадии и заняла первое место в итоговой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по степени предпочтительности.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вправе потребовать от любого участника конкурса, занявшего одно из верхних мест в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прохождения </w:t>
      </w:r>
      <w:proofErr w:type="spellStart"/>
      <w:r w:rsidRPr="00680C4A">
        <w:rPr>
          <w:rFonts w:ascii="Times New Roman" w:hAnsi="Times New Roman" w:cs="Times New Roman"/>
          <w:sz w:val="24"/>
          <w:szCs w:val="24"/>
        </w:rPr>
        <w:t>постквалификации</w:t>
      </w:r>
      <w:proofErr w:type="spellEnd"/>
      <w:r w:rsidRPr="00680C4A">
        <w:rPr>
          <w:rFonts w:ascii="Times New Roman" w:hAnsi="Times New Roman" w:cs="Times New Roman"/>
          <w:sz w:val="24"/>
          <w:szCs w:val="24"/>
        </w:rPr>
        <w:t xml:space="preserve"> — подтверждения его соответствия квалификационным требованиям перед выбором победителя.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Постквалификация</w:t>
      </w:r>
      <w:proofErr w:type="spellEnd"/>
      <w:r w:rsidRPr="00680C4A">
        <w:rPr>
          <w:rFonts w:ascii="Times New Roman" w:hAnsi="Times New Roman" w:cs="Times New Roman"/>
          <w:sz w:val="24"/>
          <w:szCs w:val="24"/>
        </w:rPr>
        <w:t xml:space="preserve"> проводится по критериям, указанным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(если проводился предварительный квалификационный отбор) или конкурсной документации. На возможность проведения </w:t>
      </w:r>
      <w:proofErr w:type="spellStart"/>
      <w:r w:rsidRPr="00680C4A">
        <w:rPr>
          <w:rFonts w:ascii="Times New Roman" w:hAnsi="Times New Roman" w:cs="Times New Roman"/>
          <w:sz w:val="24"/>
          <w:szCs w:val="24"/>
        </w:rPr>
        <w:t>постквалификации</w:t>
      </w:r>
      <w:proofErr w:type="spellEnd"/>
      <w:r w:rsidRPr="00680C4A">
        <w:rPr>
          <w:rFonts w:ascii="Times New Roman" w:hAnsi="Times New Roman" w:cs="Times New Roman"/>
          <w:sz w:val="24"/>
          <w:szCs w:val="24"/>
        </w:rPr>
        <w:t xml:space="preserve">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w:t>
      </w:r>
    </w:p>
    <w:p w:rsidR="00680C4A" w:rsidRPr="00680C4A" w:rsidRDefault="00680C4A" w:rsidP="00455628">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w:t>
      </w:r>
      <w:proofErr w:type="spellStart"/>
      <w:r w:rsidRPr="00680C4A">
        <w:rPr>
          <w:rFonts w:ascii="Times New Roman" w:hAnsi="Times New Roman" w:cs="Times New Roman"/>
          <w:sz w:val="24"/>
          <w:szCs w:val="24"/>
        </w:rPr>
        <w:t>Постквалификация</w:t>
      </w:r>
      <w:proofErr w:type="spellEnd"/>
      <w:r w:rsidRPr="00680C4A">
        <w:rPr>
          <w:rFonts w:ascii="Times New Roman" w:hAnsi="Times New Roman" w:cs="Times New Roman"/>
          <w:sz w:val="24"/>
          <w:szCs w:val="24"/>
        </w:rPr>
        <w:t>, как правило, проводится в случае сложных и длительно идущих конкурсов, а также, если организатор конкурса имеет сведения о том, что победитель конкурса перестал соответствовать требованиям к нему.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результатам заседания КК,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КК, принявшие участие в заседании, перечисляются участники конкурса, заявки которых были рассмотрены, установленное КК ранжирование заявок по степени предпочтительности и называется победитель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протоколе о результатах конкурса должны быть зафиксированы цена и иные существенные условия договора.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Заключение договора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Процедуры, осуществляемые в связи с заключением договора, предусматривают:</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контроль за выполнением всех условий для вступления договора в силу;</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информирование других участников конкурса о его результатах и возвращение им обеспечения конкурсных заявок;</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возврат обеспечения конкурсной заявки победителя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участник конкурса, которому направлено письменное уведомление о признании его победителем, не подписал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вправе применить дополнительные специальные процедуры конкурса (раздел 9.9)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Информация о результатах конкурса </w:t>
      </w:r>
    </w:p>
    <w:p w:rsidR="00680C4A" w:rsidRPr="00680C4A" w:rsidRDefault="00680C4A" w:rsidP="00D30D47">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требованию любого проигравшего участника конкурса Организатор конкурса обязан выслать ему следующую информацию:</w:t>
      </w:r>
    </w:p>
    <w:p w:rsidR="00680C4A" w:rsidRPr="00680C4A" w:rsidRDefault="00455628" w:rsidP="00D30D4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причины отклонения (проигрыша) его конкурсной заявки;</w:t>
      </w:r>
    </w:p>
    <w:p w:rsidR="00680C4A" w:rsidRPr="00680C4A" w:rsidRDefault="00455628" w:rsidP="00D30D4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основания, по которым заявка победителя признана выигравшей. </w:t>
      </w:r>
    </w:p>
    <w:p w:rsidR="00680C4A" w:rsidRPr="00680C4A" w:rsidRDefault="00680C4A" w:rsidP="00D30D47">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КК и иных лиц, из-за действий которых он проиграл.</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закрытого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Во всем, что не оговорено в настоящем подразделе, к проведению закрытых конкурсов применяются правила проведения открытого конкурса (подраздел 7.2).</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публикует извещение без приложения конкурсной документации. Перечень участников закрытого конкурса устанавливает заказчик или организатор конкурса по согласованию с заказчиком.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должен принять все разумные меры, чтобы состав участников закрытого конкурса оставался конфиденциальной информацией в целях </w:t>
      </w:r>
      <w:proofErr w:type="spellStart"/>
      <w:r w:rsidRPr="00680C4A">
        <w:rPr>
          <w:rFonts w:ascii="Times New Roman" w:hAnsi="Times New Roman" w:cs="Times New Roman"/>
          <w:sz w:val="24"/>
          <w:szCs w:val="24"/>
        </w:rPr>
        <w:t>избежания</w:t>
      </w:r>
      <w:proofErr w:type="spellEnd"/>
      <w:r w:rsidRPr="00680C4A">
        <w:rPr>
          <w:rFonts w:ascii="Times New Roman" w:hAnsi="Times New Roman" w:cs="Times New Roman"/>
          <w:sz w:val="24"/>
          <w:szCs w:val="24"/>
        </w:rPr>
        <w:t xml:space="preserve"> сговора участников.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 вправе предоставлять конкурсную документацию лицам, которым не было направлено индивидуальное приглашение.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 организатора закрытого конкурса нет возможности без компенсации ущерба участникам отказаться от проведения конкурса. Он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двухэтапного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Во всем, что не оговорено в настоящем подразделе, к проведению двухэтапных конкурсов применяются положения раздела 7.2, а если он закрытый — и раздела 9.2.</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конкурса (пункт 9.1.1) должно быть сделано не менее чем за 30 дней до истечения срока подачи заявок на участие в первом этапе.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первом этапе организатор конкурса не должен требовать обеспечения конкурсной заявки (пункт 9.1.6).</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конкурсной документации первого этапа дополнительно к указанному в пункте 9.1.1, должно быть указано:</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что по результатам первого этапа объявленные предпочтения и требования организатора закупки (как в отношении закупаемой продукции, так и участников конкурса), в том числе техническое задание, могут существенно измениться;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документацией критерии для оценки и сопоставления конкурсных заявок, и вправе дополнить конкурсную документацию новыми положениями и критериями;</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участник, не желающий представлять конкурсную заявку на второй этап, вправе выйти из дальнейшего участия в конкурсе, не неся за это никакой ответственности перед организатором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публичного единовременного вскрытия поступивших на конкурс конвертов (пункт 9.1.8) на первом этапе может не проводиться.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КК, целям заказчика, не может служить основанием для отказа в дальнейшем участии.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доводятся до сведения участников в составе приглашения представить </w:t>
      </w:r>
      <w:r w:rsidRPr="00680C4A">
        <w:rPr>
          <w:rFonts w:ascii="Times New Roman" w:hAnsi="Times New Roman" w:cs="Times New Roman"/>
          <w:sz w:val="24"/>
          <w:szCs w:val="24"/>
        </w:rPr>
        <w:lastRenderedPageBreak/>
        <w:t>конкурсные заявки на второй этап, к которому должна прилагаться конкурсная документация второго этапа.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К участию во втором этапе двухэтапного конкурса допускаются только те участники, которые по результатам первого этапа допущены КК до участия в этапе и получили адресные приглашения.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Последующие процедуры аналогичны описанным в разделе 8.2, за исключением предварительного квалификационного отбора, который в двухэтапном конкурсе не проводится.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двухэтапного конкурса применяются положения разделов 7.2, а если он закрытый — и 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многоэтапного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Многоэтапный конкурс проводится при закупке инновационной и иной особо сложной продукции.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Последний этап многоэтапного конкурса проводится в том же порядке, что и второй этап двухэтапного конкурса.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Остальные этапы многоэтапного конкурса проводятся так же, как и первый этап двухэтапного конкурса.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многоэтапного конкурса применяются положения разделов 7.2, 9.3, а если он закрытый — и 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ценового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ценового конкурса обязан установить четкие требования к участнику, к закупаемой продукции, а также к подтверждению соответствия продукции и участника своим требованиям. Для применяемых при оценке численных отборочных критериев должны быть установлены пороговые значения.</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Пороговые значения устанавливаются в виде пределов – «не более такого-то», «не менее такого-то», «равно такому-то», «от такого-то до такого-то».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После отборочной стадии, в рамках которой отклоняются конкурсные заявки, хотя бы по одному параметру не соответствующие минимальным требованиям, конкурсная комиссия ранжирует оставшиеся заявки только по цене. Победившей объявляется заявка с наименьшей ценой. Цены для ранжирования заявок либо берутся из самих заявок напрямую, либо рассчитываются КК после приведения всех коммерческих </w:t>
      </w:r>
      <w:r w:rsidRPr="00680C4A">
        <w:rPr>
          <w:rFonts w:ascii="Times New Roman" w:hAnsi="Times New Roman" w:cs="Times New Roman"/>
          <w:sz w:val="24"/>
          <w:szCs w:val="24"/>
        </w:rPr>
        <w:lastRenderedPageBreak/>
        <w:t>предложений к единому базису (учет расходов на доставку продукции, НДС,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 Способ приведения цен к однозначному базису должен быть описан в конкурсной документации максимально подробно и основываться на данных, предложенных участниками конкурса или общеизвестных данных (тарифах, котировках и т.д.).</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ценового конкурса на виртуальных электронных торговых площадках в сети Интернет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поставщиком нескольких последовательных предложений в рамках одного конкурса, а также вскрывать и оглашать заявки немедленно по их поступлении. При этом объявление цены предложения производится сразу же после того, как участник признан комиссией прошедшим отборочную стадию. Цены, предлагаемые участниками ценового конкурса, должны быть доступны всем его участникам в онлайновом режиме (в режиме реального времени).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ценовых конкурсов применяются положения подраздела 7.2, а если он закрытый — и подраздела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запроса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Для проведения запроса предложений организатор закупки назначает комиссию в составе не менее трех человек.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открытом запросе организатор закупки публикует уведомление (запрос предложений в этом случае рассылается любому проявившему интерес участнику) или непосредственно текст запроса предложений. При закрытом запросе уведомление (или непосредственно запрос предложений) направляется такому числу участников, какое будет сочтено практически целесообразным, однако не менее, чем двум.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уведомления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и организатора закупки, кроме прямо указанных в уведомлении.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вправе указать величину относительной значимости каждого такого критерия (веса при балльной оценке).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решению КК заказчика организатор закупки вправе после подачи предложений изменить состав, иерархию или относительную значимость критериев.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запросе предложений должна содержаться следующая информация: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и адрес организатора закупки и заказчика;</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потребностей в закупках, включая технические и другие параметры, которым должно соответствовать предложение, а при закупке работ — объем и место их выполнения; при закупке услуг — объем и место их оказания;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критерии для оценки предложения, их иерархию (в порядке убывания значимости). Организатор закупки вправе указать точную относительную значимость (веса, весовые коэффициенты) каждого такого критерия;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порядок подачи и рассмотрения технических и коммерческих предложений в соответствии с п. 9.6.8;</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любые инструкции для подачи предложений, включая формат предоставления предложений, сроки и т.д.</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Каждое изменение или разъяснение запроса предложений, в т.ч. изменение критериев для оценки предложений, сообщается всем участникам.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может предусмотреть как одновременную подачу технической и коммерческой части предложения, так и раздельную. В последнем случае </w:t>
      </w:r>
      <w:r w:rsidRPr="00680C4A">
        <w:rPr>
          <w:rFonts w:ascii="Times New Roman" w:hAnsi="Times New Roman" w:cs="Times New Roman"/>
          <w:sz w:val="24"/>
          <w:szCs w:val="24"/>
        </w:rPr>
        <w:lastRenderedPageBreak/>
        <w:t xml:space="preserve">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рассматривает предложения таким образом, чтобы избежать раскрытия их содержания конкурирующим участникам.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 если соблюдаются следующие условия: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9.6.8).</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окончательное предложение. В этом случае организатор закупки выбирает выигравшего участника из числа подавших такие окончательные предложения.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применяет следующие процедуры при оценке предложений:</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учитываются только критерии, опубликованные в запросе предложений;</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качество предложений оценивается отдельно от цены (анализ цена-качество);</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цена предложения рассматривается только после завершения технической оценки (качества).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запроса цен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Для проведения запроса цен организатор закупки назначает комиссию в составе не менее трех человек.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цен организатор закупки указывает любые четкие требования к предмету закупки (кроме цены), условиям поставки, оплаты участникам, подтверждению соответствия продукции и самих участников требованиям заказчика и предоставляемым документам.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указывается, что он не является извещением о проведении конкурса и не налагает на организатора закупки или заказчика обязанности по заключению договора с участником.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запроса цен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При проведении запроса цен на виртуальных электронных торговых площадках в сети Интернет допускается </w:t>
      </w:r>
      <w:r w:rsidRPr="00680C4A">
        <w:rPr>
          <w:rFonts w:ascii="Times New Roman" w:hAnsi="Times New Roman" w:cs="Times New Roman"/>
          <w:sz w:val="24"/>
          <w:szCs w:val="24"/>
        </w:rPr>
        <w:lastRenderedPageBreak/>
        <w:t>предоставление одним поставщиком нескольких предложений в рамках одной процедуры закупки. При этом цены, предлагаемые участниками, должны по мере поступления заявок публиковаться на площадке (в онлайновом режиме).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Заявка участника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Между организатором закупки и участником не проводится никаких других переговоров в отношении предложения.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Договор заключается с участником,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они не удовлетворяют установленным требованиям, и произвести новый запрос цен.</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конкурентных переговоров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Конкурентные переговоры ведутся только самим заказчиком или от его имени.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После завершения переговоров заказчик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предложения, заказчик может провести переговоры в описанном выше порядке или сразу выбрать выигравшего участника.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описанная в пунктах 9.8.2—9.8.4 может проводиться столько раз, сколько необходимо для выбора победителя, либо до отказа заказчика от закупки.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необходимости, по решению КК, заказчик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участников переговоров.</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Специальные процедуры</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Предварительный квалификационный отбор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Предварительный квалификационный отбор проводится только в процедурах открытого одноэтапного конкурса, открытого запроса предложений и открытых конкурентных переговоров.</w:t>
      </w:r>
    </w:p>
    <w:p w:rsidR="00680C4A" w:rsidRPr="00680C4A" w:rsidRDefault="00680C4A" w:rsidP="00E91836">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Предварительный квалификационный отбор,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w:t>
      </w:r>
      <w:r w:rsidRPr="00680C4A">
        <w:rPr>
          <w:rFonts w:ascii="Times New Roman" w:hAnsi="Times New Roman" w:cs="Times New Roman"/>
          <w:sz w:val="24"/>
          <w:szCs w:val="24"/>
        </w:rPr>
        <w:lastRenderedPageBreak/>
        <w:t>выполнения договора. При обычных закупках стандартной продукции предварительный квалификационный отбор, как правило, не проводится.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Решение о проведении предварительного квалификационного отбора принимается исключительно КК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объявляющим о начале процедур.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предварительного квалификационного отбора в документе, объявляющем начало процедур, дополнительно должны содержаться: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описание порядка и указание места получения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документации, размера платы за нее, если таковая предусмотрена, сроков и порядка внесения оплаты за получение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документации;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информация о сроке окончания приема и порядке подачи </w:t>
      </w:r>
      <w:proofErr w:type="spellStart"/>
      <w:r w:rsidR="00680C4A" w:rsidRPr="00680C4A">
        <w:rPr>
          <w:rFonts w:ascii="Times New Roman" w:hAnsi="Times New Roman" w:cs="Times New Roman"/>
          <w:sz w:val="24"/>
          <w:szCs w:val="24"/>
        </w:rPr>
        <w:t>предквалификационных</w:t>
      </w:r>
      <w:proofErr w:type="spellEnd"/>
      <w:r w:rsidR="00680C4A" w:rsidRPr="00680C4A">
        <w:rPr>
          <w:rFonts w:ascii="Times New Roman" w:hAnsi="Times New Roman" w:cs="Times New Roman"/>
          <w:sz w:val="24"/>
          <w:szCs w:val="24"/>
        </w:rPr>
        <w:t xml:space="preserve">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Предквалификационная</w:t>
      </w:r>
      <w:proofErr w:type="spellEnd"/>
      <w:r w:rsidRPr="00680C4A">
        <w:rPr>
          <w:rFonts w:ascii="Times New Roman" w:hAnsi="Times New Roman" w:cs="Times New Roman"/>
          <w:sz w:val="24"/>
          <w:szCs w:val="24"/>
        </w:rPr>
        <w:t xml:space="preserve"> документация должна содержать:</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краткое описание закупаемой продукции и краткое изложение существенных условий договора, заключаемого в результате процедур;</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общие условия и порядок проведения закупки;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подробные условия и порядок проведения предварительного квалификационного отбора;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права и обязанности организатора закупки и участников раздельно на этапе предварительного квалификационного отбора и последующих этапах закупки;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участнику;</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требования к составу и оформлению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заявки, в том числе способу подтверждения соответствия участника предъявляемым требованиям;</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порядок представления </w:t>
      </w:r>
      <w:proofErr w:type="spellStart"/>
      <w:r w:rsidR="00680C4A" w:rsidRPr="00680C4A">
        <w:rPr>
          <w:rFonts w:ascii="Times New Roman" w:hAnsi="Times New Roman" w:cs="Times New Roman"/>
          <w:sz w:val="24"/>
          <w:szCs w:val="24"/>
        </w:rPr>
        <w:t>предквалификационных</w:t>
      </w:r>
      <w:proofErr w:type="spellEnd"/>
      <w:r w:rsidR="00680C4A" w:rsidRPr="00680C4A">
        <w:rPr>
          <w:rFonts w:ascii="Times New Roman" w:hAnsi="Times New Roman" w:cs="Times New Roman"/>
          <w:sz w:val="24"/>
          <w:szCs w:val="24"/>
        </w:rPr>
        <w:t xml:space="preserve"> заявок, срок и место их представления;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требования и условия, установленные в соответствии с настоящим Положением.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Предквалификационная</w:t>
      </w:r>
      <w:proofErr w:type="spellEnd"/>
      <w:r w:rsidRPr="00680C4A">
        <w:rPr>
          <w:rFonts w:ascii="Times New Roman" w:hAnsi="Times New Roman" w:cs="Times New Roman"/>
          <w:sz w:val="24"/>
          <w:szCs w:val="24"/>
        </w:rPr>
        <w:t xml:space="preserve"> документация утверждается заказчиком и (при наличии) организатором закупки.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Предквалификационные</w:t>
      </w:r>
      <w:proofErr w:type="spellEnd"/>
      <w:r w:rsidRPr="00680C4A">
        <w:rPr>
          <w:rFonts w:ascii="Times New Roman" w:hAnsi="Times New Roman" w:cs="Times New Roman"/>
          <w:sz w:val="24"/>
          <w:szCs w:val="24"/>
        </w:rPr>
        <w:t xml:space="preserve"> заявки принимаются до окончания срока, установленного в извещении о проведении конкурса с предварительным квалификационным отбором (ином документе, объявляющим о начале неконкурсных процедур) или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Этот срок должен быть достаточным для того, чтобы участники успели подготовить </w:t>
      </w:r>
      <w:proofErr w:type="spellStart"/>
      <w:r w:rsidRPr="00680C4A">
        <w:rPr>
          <w:rFonts w:ascii="Times New Roman" w:hAnsi="Times New Roman" w:cs="Times New Roman"/>
          <w:sz w:val="24"/>
          <w:szCs w:val="24"/>
        </w:rPr>
        <w:t>предквалификационную</w:t>
      </w:r>
      <w:proofErr w:type="spellEnd"/>
      <w:r w:rsidRPr="00680C4A">
        <w:rPr>
          <w:rFonts w:ascii="Times New Roman" w:hAnsi="Times New Roman" w:cs="Times New Roman"/>
          <w:sz w:val="24"/>
          <w:szCs w:val="24"/>
        </w:rPr>
        <w:t xml:space="preserve"> заявку и составлять не менее 20 дней со дня публикации извещения о проведении конкурса (для проведения конкурса), а для неконкурсных закупок - не менее 10 дней со дня публикации документа, объявляющего о начале неконкурсных процедур.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оценивает соответствие участников установленным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требованиям на основе представленных участником документов. Использование не предусмотренных ранее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критериев, требований или процедур не допускается.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w:t>
      </w:r>
      <w:r w:rsidRPr="00680C4A">
        <w:rPr>
          <w:rFonts w:ascii="Times New Roman" w:hAnsi="Times New Roman" w:cs="Times New Roman"/>
          <w:sz w:val="24"/>
          <w:szCs w:val="24"/>
        </w:rPr>
        <w:lastRenderedPageBreak/>
        <w:t>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10 дней.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технико-коммерческими предложениями, ее отклоняют на основании того, что участник не соответствует установленным требованиям или не прошел предварительный квалификационный отбор.</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proofErr w:type="spellStart"/>
      <w:r w:rsidRPr="00680C4A">
        <w:rPr>
          <w:rFonts w:ascii="Times New Roman" w:hAnsi="Times New Roman" w:cs="Times New Roman"/>
          <w:b/>
          <w:bCs/>
          <w:sz w:val="24"/>
          <w:szCs w:val="24"/>
        </w:rPr>
        <w:t>Субконтрактация</w:t>
      </w:r>
      <w:proofErr w:type="spellEnd"/>
      <w:r w:rsidRPr="00680C4A">
        <w:rPr>
          <w:rFonts w:ascii="Times New Roman" w:hAnsi="Times New Roman" w:cs="Times New Roman"/>
          <w:b/>
          <w:bCs/>
          <w:sz w:val="24"/>
          <w:szCs w:val="24"/>
        </w:rPr>
        <w:t xml:space="preserve"> (</w:t>
      </w:r>
      <w:proofErr w:type="spellStart"/>
      <w:r w:rsidRPr="00680C4A">
        <w:rPr>
          <w:rFonts w:ascii="Times New Roman" w:hAnsi="Times New Roman" w:cs="Times New Roman"/>
          <w:b/>
          <w:bCs/>
          <w:sz w:val="24"/>
          <w:szCs w:val="24"/>
        </w:rPr>
        <w:t>субпоставка</w:t>
      </w:r>
      <w:proofErr w:type="spellEnd"/>
      <w:r w:rsidRPr="00680C4A">
        <w:rPr>
          <w:rFonts w:ascii="Times New Roman" w:hAnsi="Times New Roman" w:cs="Times New Roman"/>
          <w:b/>
          <w:bCs/>
          <w:sz w:val="24"/>
          <w:szCs w:val="24"/>
        </w:rPr>
        <w:t xml:space="preserve"> и субподряд)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заключении договора поставки продукции заказчик вправе требовать от выигравшего участника заключения договоров </w:t>
      </w:r>
      <w:proofErr w:type="spellStart"/>
      <w:r w:rsidRPr="00680C4A">
        <w:rPr>
          <w:rFonts w:ascii="Times New Roman" w:hAnsi="Times New Roman" w:cs="Times New Roman"/>
          <w:sz w:val="24"/>
          <w:szCs w:val="24"/>
        </w:rPr>
        <w:t>субпоставки</w:t>
      </w:r>
      <w:proofErr w:type="spellEnd"/>
      <w:r w:rsidRPr="00680C4A">
        <w:rPr>
          <w:rFonts w:ascii="Times New Roman" w:hAnsi="Times New Roman" w:cs="Times New Roman"/>
          <w:sz w:val="24"/>
          <w:szCs w:val="24"/>
        </w:rPr>
        <w:t xml:space="preserve"> или субподряда в объеме не более 25% стоимости заказа, от групп приоритетных поставщиков (малые предприятия, российские поставщики продукции российского производства, либо иные категории предприятий) из числа устанавливаемых Директором Общества и в соответствии с установленным им порядком.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может называть в закупочной документации конкретных </w:t>
      </w:r>
      <w:proofErr w:type="spellStart"/>
      <w:r w:rsidRPr="00680C4A">
        <w:rPr>
          <w:rFonts w:ascii="Times New Roman" w:hAnsi="Times New Roman" w:cs="Times New Roman"/>
          <w:sz w:val="24"/>
          <w:szCs w:val="24"/>
        </w:rPr>
        <w:t>субконтракторов</w:t>
      </w:r>
      <w:proofErr w:type="spellEnd"/>
      <w:r w:rsidRPr="00680C4A">
        <w:rPr>
          <w:rFonts w:ascii="Times New Roman" w:hAnsi="Times New Roman" w:cs="Times New Roman"/>
          <w:sz w:val="24"/>
          <w:szCs w:val="24"/>
        </w:rPr>
        <w:t xml:space="preserve"> (с которыми участник должен будет в случае победы заключить договоры). В этом случае организатор закупки обязан в закупочной документации указать существенные условия таких договоров, в том числе цену или способ ее определения и условия платежей.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sz w:val="24"/>
          <w:szCs w:val="24"/>
        </w:rPr>
        <w:t xml:space="preserve">Данная процедура не должна применяться, если условия производства продукции не допускают возможность </w:t>
      </w:r>
      <w:proofErr w:type="spellStart"/>
      <w:r w:rsidRPr="00680C4A">
        <w:rPr>
          <w:rFonts w:ascii="Times New Roman" w:hAnsi="Times New Roman" w:cs="Times New Roman"/>
          <w:sz w:val="24"/>
          <w:szCs w:val="24"/>
        </w:rPr>
        <w:t>субпоставки</w:t>
      </w:r>
      <w:proofErr w:type="spellEnd"/>
      <w:r w:rsidRPr="00680C4A">
        <w:rPr>
          <w:rFonts w:ascii="Times New Roman" w:hAnsi="Times New Roman" w:cs="Times New Roman"/>
          <w:sz w:val="24"/>
          <w:szCs w:val="24"/>
        </w:rPr>
        <w:t xml:space="preserve"> или субподряда, либо требование обязательной </w:t>
      </w:r>
      <w:proofErr w:type="spellStart"/>
      <w:r w:rsidRPr="00680C4A">
        <w:rPr>
          <w:rFonts w:ascii="Times New Roman" w:hAnsi="Times New Roman" w:cs="Times New Roman"/>
          <w:sz w:val="24"/>
          <w:szCs w:val="24"/>
        </w:rPr>
        <w:t>субконтрактации</w:t>
      </w:r>
      <w:proofErr w:type="spellEnd"/>
      <w:r w:rsidRPr="00680C4A">
        <w:rPr>
          <w:rFonts w:ascii="Times New Roman" w:hAnsi="Times New Roman" w:cs="Times New Roman"/>
          <w:sz w:val="24"/>
          <w:szCs w:val="24"/>
        </w:rPr>
        <w:t xml:space="preserve"> не содержалось в закупочной документации.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Особые процедуры закупки сложной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заказчика может применяться совокупность приемов, описанная ниже - в том числе на последнем этапе двух- или многоэтапного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Анонс будущей закупки осуществляется в обязательном порядке. Исключения допускаются только по решению КК из соображений конфиденциальности.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Если такой отбор проводился, в дальнейших процедурах приглашаются участвовать только лица из этого перечня.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Закупочная документация, кроме обычных сведений для соответствующих процедур, должна содержать:</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информацию о том, привлекает ли организатор закупки заявки с целью выяснить различные варианты способов удовлетворения потребностей заказчика;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A3244F"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указание на процедуру выбора победителя (с проведением или без проведения ценовых переговоров в соответствии с пункт</w:t>
      </w:r>
      <w:r w:rsidR="00A3244F">
        <w:rPr>
          <w:rFonts w:ascii="Times New Roman" w:hAnsi="Times New Roman" w:cs="Times New Roman"/>
          <w:sz w:val="24"/>
          <w:szCs w:val="24"/>
        </w:rPr>
        <w:t>ом 8.9.3.9.)</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указание на возможность изменения системы критериев после вскрытия заявок (в соответствии с </w:t>
      </w:r>
      <w:r w:rsidR="00A3244F" w:rsidRPr="00680C4A">
        <w:rPr>
          <w:rFonts w:ascii="Times New Roman" w:hAnsi="Times New Roman" w:cs="Times New Roman"/>
          <w:sz w:val="24"/>
          <w:szCs w:val="24"/>
        </w:rPr>
        <w:t>пункт</w:t>
      </w:r>
      <w:r w:rsidR="00A3244F">
        <w:rPr>
          <w:rFonts w:ascii="Times New Roman" w:hAnsi="Times New Roman" w:cs="Times New Roman"/>
          <w:sz w:val="24"/>
          <w:szCs w:val="24"/>
        </w:rPr>
        <w:t>ом 8.9.3.9.</w:t>
      </w:r>
      <w:r w:rsidR="00680C4A" w:rsidRPr="00680C4A">
        <w:rPr>
          <w:rFonts w:ascii="Times New Roman" w:hAnsi="Times New Roman" w:cs="Times New Roman"/>
          <w:sz w:val="24"/>
          <w:szCs w:val="24"/>
        </w:rPr>
        <w:t>);</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 возможность собеседования, а также на круг вопросов, которые могут обсуждаться на преддоговорных переговорах, должны содержаться в закупочной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комиссия до начала процедуры вскрытия поступивших на конкурс конвертов должна утвердить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КК до знакомства с предложениями участников. В закупочной документации эти критерии оценки заявок указываются в самом общем виде. Упомянутые критерии могут касаться: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управленческой и технической компетентности участника и его надежности;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эффективности предложения, представленного участником, с точки зрения удовлетворения потребностей заказчика;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разумные критерии.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исключительных случаях, по решению КК состав и относительная значимость критериев могут быть изменены после подачи предложений.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вправе применить одну из двух процедур отбора наилучшего конкурсного предложения — с проведением или без проведения ценовых переговоров.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средств. Выбор победителя проводится в следующем порядке:</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 xml:space="preserve">Организатор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w:t>
      </w:r>
      <w:proofErr w:type="spellStart"/>
      <w:r w:rsidR="00680C4A" w:rsidRPr="00680C4A">
        <w:rPr>
          <w:rFonts w:ascii="Times New Roman" w:hAnsi="Times New Roman" w:cs="Times New Roman"/>
          <w:sz w:val="24"/>
          <w:szCs w:val="24"/>
        </w:rPr>
        <w:t>ранжировку</w:t>
      </w:r>
      <w:proofErr w:type="spellEnd"/>
      <w:r w:rsidR="00680C4A" w:rsidRPr="00680C4A">
        <w:rPr>
          <w:rFonts w:ascii="Times New Roman" w:hAnsi="Times New Roman" w:cs="Times New Roman"/>
          <w:sz w:val="24"/>
          <w:szCs w:val="24"/>
        </w:rPr>
        <w:t xml:space="preserve"> заявок по качеству.</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Заявки, которые были признаны не соответствующими установленному минимальному уровню качества, отклоняются и в процедуре выбора победителя не участвуют.</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предложения.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Ни одной из сторон не допускается в процессе собеседований выдвигать требования, связанные с изменением условий закупочной документации или конкурсного предложения, в том числе цены.</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Среди предложений,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предложений и цены.</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Участник, подавший предложение, получившее наивысшее место в итоговой </w:t>
      </w:r>
      <w:proofErr w:type="spellStart"/>
      <w:r w:rsidR="00680C4A" w:rsidRPr="00680C4A">
        <w:rPr>
          <w:rFonts w:ascii="Times New Roman" w:hAnsi="Times New Roman" w:cs="Times New Roman"/>
          <w:sz w:val="24"/>
          <w:szCs w:val="24"/>
        </w:rPr>
        <w:t>ранжировке</w:t>
      </w:r>
      <w:proofErr w:type="spellEnd"/>
      <w:r w:rsidR="00680C4A" w:rsidRPr="00680C4A">
        <w:rPr>
          <w:rFonts w:ascii="Times New Roman" w:hAnsi="Times New Roman" w:cs="Times New Roman"/>
          <w:sz w:val="24"/>
          <w:szCs w:val="24"/>
        </w:rPr>
        <w:t>, приглашается к проведению преддоговорных переговоров.</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конкурсного предложения. Окончательный вариант технического задания и согласованная методика включаются в проект договора.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переговоры прошли успешно, данный Участник объявляется победителем.</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в итоговой </w:t>
      </w:r>
      <w:proofErr w:type="spellStart"/>
      <w:r w:rsidR="00680C4A" w:rsidRPr="00680C4A">
        <w:rPr>
          <w:rFonts w:ascii="Times New Roman" w:hAnsi="Times New Roman" w:cs="Times New Roman"/>
          <w:sz w:val="24"/>
          <w:szCs w:val="24"/>
        </w:rPr>
        <w:t>ранжировке</w:t>
      </w:r>
      <w:proofErr w:type="spellEnd"/>
      <w:r w:rsidR="00680C4A" w:rsidRPr="00680C4A">
        <w:rPr>
          <w:rFonts w:ascii="Times New Roman" w:hAnsi="Times New Roman" w:cs="Times New Roman"/>
          <w:sz w:val="24"/>
          <w:szCs w:val="24"/>
        </w:rPr>
        <w:t>.</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выбора победителя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является определяющим, либо когда последствия выбора для заказчика несопоставимы велики по сравнению с ценой закупки. Выбор победителя проводится в следующем порядке:</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Устанавливается минимально приемлемый уровень качества предложения.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цены его предложения.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Далее организатор закупки приглашает к проведению переговоров участника,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rsidR="00680C4A" w:rsidRPr="00900DEB" w:rsidRDefault="00680C4A" w:rsidP="00680C4A">
      <w:pPr>
        <w:tabs>
          <w:tab w:val="left" w:pos="1134"/>
        </w:tabs>
        <w:ind w:firstLine="567"/>
      </w:pPr>
    </w:p>
    <w:p w:rsidR="003C1D8B" w:rsidRDefault="003C1D8B" w:rsidP="00680C4A">
      <w:pPr>
        <w:jc w:val="both"/>
      </w:pPr>
    </w:p>
    <w:sectPr w:rsidR="003C1D8B" w:rsidSect="000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34B47"/>
    <w:multiLevelType w:val="hybridMultilevel"/>
    <w:tmpl w:val="5BDEECC0"/>
    <w:lvl w:ilvl="0" w:tplc="0812E17E">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4065720"/>
    <w:multiLevelType w:val="multilevel"/>
    <w:tmpl w:val="4476B3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7C4C15"/>
    <w:multiLevelType w:val="multilevel"/>
    <w:tmpl w:val="EDE05F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color w:val="auto"/>
        <w:sz w:val="24"/>
        <w:szCs w:val="24"/>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E484B"/>
    <w:rsid w:val="00053E48"/>
    <w:rsid w:val="00066365"/>
    <w:rsid w:val="000F46ED"/>
    <w:rsid w:val="00174E17"/>
    <w:rsid w:val="001F749A"/>
    <w:rsid w:val="00243CCD"/>
    <w:rsid w:val="00264596"/>
    <w:rsid w:val="00264AD9"/>
    <w:rsid w:val="00372DC9"/>
    <w:rsid w:val="003C1D8B"/>
    <w:rsid w:val="00455628"/>
    <w:rsid w:val="004759B6"/>
    <w:rsid w:val="004F7C93"/>
    <w:rsid w:val="00520B43"/>
    <w:rsid w:val="006716D6"/>
    <w:rsid w:val="00680C4A"/>
    <w:rsid w:val="006D27C0"/>
    <w:rsid w:val="006E012F"/>
    <w:rsid w:val="00705002"/>
    <w:rsid w:val="00797DE0"/>
    <w:rsid w:val="0081625E"/>
    <w:rsid w:val="008410EA"/>
    <w:rsid w:val="009067E6"/>
    <w:rsid w:val="00907D22"/>
    <w:rsid w:val="00A3244F"/>
    <w:rsid w:val="00A55512"/>
    <w:rsid w:val="00B261E0"/>
    <w:rsid w:val="00B40A2F"/>
    <w:rsid w:val="00BA61AD"/>
    <w:rsid w:val="00C3069E"/>
    <w:rsid w:val="00C62D78"/>
    <w:rsid w:val="00C80DBD"/>
    <w:rsid w:val="00C85A71"/>
    <w:rsid w:val="00CE484B"/>
    <w:rsid w:val="00D30D47"/>
    <w:rsid w:val="00D630C0"/>
    <w:rsid w:val="00D73BFB"/>
    <w:rsid w:val="00D81E8A"/>
    <w:rsid w:val="00DA3529"/>
    <w:rsid w:val="00DE0011"/>
    <w:rsid w:val="00DF38AB"/>
    <w:rsid w:val="00E13B8C"/>
    <w:rsid w:val="00E75377"/>
    <w:rsid w:val="00E7743D"/>
    <w:rsid w:val="00E82715"/>
    <w:rsid w:val="00E91836"/>
    <w:rsid w:val="00F12795"/>
    <w:rsid w:val="00F320FF"/>
    <w:rsid w:val="00F7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1C39"/>
  <w15:docId w15:val="{66A64E15-108A-4C52-A2B6-AC82282A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4A"/>
    <w:pPr>
      <w:ind w:left="720"/>
      <w:contextualSpacing/>
    </w:pPr>
  </w:style>
  <w:style w:type="character" w:styleId="a4">
    <w:name w:val="annotation reference"/>
    <w:basedOn w:val="a0"/>
    <w:uiPriority w:val="99"/>
    <w:semiHidden/>
    <w:unhideWhenUsed/>
    <w:rsid w:val="00DF38AB"/>
    <w:rPr>
      <w:sz w:val="16"/>
      <w:szCs w:val="16"/>
    </w:rPr>
  </w:style>
  <w:style w:type="paragraph" w:styleId="a5">
    <w:name w:val="annotation text"/>
    <w:basedOn w:val="a"/>
    <w:link w:val="a6"/>
    <w:uiPriority w:val="99"/>
    <w:semiHidden/>
    <w:unhideWhenUsed/>
    <w:rsid w:val="00DF38AB"/>
    <w:pPr>
      <w:spacing w:line="240" w:lineRule="auto"/>
    </w:pPr>
    <w:rPr>
      <w:sz w:val="20"/>
      <w:szCs w:val="20"/>
    </w:rPr>
  </w:style>
  <w:style w:type="character" w:customStyle="1" w:styleId="a6">
    <w:name w:val="Текст примечания Знак"/>
    <w:basedOn w:val="a0"/>
    <w:link w:val="a5"/>
    <w:uiPriority w:val="99"/>
    <w:semiHidden/>
    <w:rsid w:val="00DF38AB"/>
    <w:rPr>
      <w:sz w:val="20"/>
      <w:szCs w:val="20"/>
    </w:rPr>
  </w:style>
  <w:style w:type="paragraph" w:styleId="a7">
    <w:name w:val="annotation subject"/>
    <w:basedOn w:val="a5"/>
    <w:next w:val="a5"/>
    <w:link w:val="a8"/>
    <w:uiPriority w:val="99"/>
    <w:semiHidden/>
    <w:unhideWhenUsed/>
    <w:rsid w:val="00DF38AB"/>
    <w:rPr>
      <w:b/>
      <w:bCs/>
    </w:rPr>
  </w:style>
  <w:style w:type="character" w:customStyle="1" w:styleId="a8">
    <w:name w:val="Тема примечания Знак"/>
    <w:basedOn w:val="a6"/>
    <w:link w:val="a7"/>
    <w:uiPriority w:val="99"/>
    <w:semiHidden/>
    <w:rsid w:val="00DF38AB"/>
    <w:rPr>
      <w:b/>
      <w:bCs/>
      <w:sz w:val="20"/>
      <w:szCs w:val="20"/>
    </w:rPr>
  </w:style>
  <w:style w:type="paragraph" w:styleId="a9">
    <w:name w:val="Balloon Text"/>
    <w:basedOn w:val="a"/>
    <w:link w:val="aa"/>
    <w:uiPriority w:val="99"/>
    <w:semiHidden/>
    <w:unhideWhenUsed/>
    <w:rsid w:val="00DF38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AB"/>
    <w:rPr>
      <w:rFonts w:ascii="Tahoma" w:hAnsi="Tahoma" w:cs="Tahoma"/>
      <w:sz w:val="16"/>
      <w:szCs w:val="16"/>
    </w:rPr>
  </w:style>
  <w:style w:type="character" w:styleId="ab">
    <w:name w:val="line number"/>
    <w:basedOn w:val="a0"/>
    <w:uiPriority w:val="99"/>
    <w:semiHidden/>
    <w:unhideWhenUsed/>
    <w:rsid w:val="0006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81D3-B3E8-45C8-9D21-EEE9CC9B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14474</TotalTime>
  <Pages>1</Pages>
  <Words>15375</Words>
  <Characters>87640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ООО "Охинские электрические сети"</Company>
  <LinksUpToDate>false</LinksUpToDate>
  <CharactersWithSpaces>102810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 Игорь Иванович</dc:creator>
  <cp:lastModifiedBy>Сергей Соловьёв</cp:lastModifiedBy>
  <cp:revision>16</cp:revision>
  <cp:lastPrinted>2012-09-11T23:46:00Z</cp:lastPrinted>
  <dcterms:created xsi:type="dcterms:W3CDTF">2012-08-30T22:40:00Z</dcterms:created>
  <dcterms:modified xsi:type="dcterms:W3CDTF">2022-03-17T22:26:00Z</dcterms:modified>
</cp:coreProperties>
</file>